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4" w:lineRule="exact"/>
        <w:ind w:firstLine="108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1073785</wp:posOffset>
            </wp:positionH>
            <wp:positionV relativeFrom="page">
              <wp:posOffset>959485</wp:posOffset>
            </wp:positionV>
            <wp:extent cx="5413375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774065" cy="3581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搜狐畅游校园招聘简章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公开</w:t>
      </w:r>
    </w:p>
    <w:p>
      <w:pPr>
        <w:spacing w:line="193" w:lineRule="auto"/>
        <w:rPr>
          <w:rFonts w:ascii="宋体" w:hAnsi="宋体" w:eastAsia="宋体" w:cs="宋体"/>
          <w:sz w:val="19"/>
          <w:szCs w:val="19"/>
        </w:rPr>
        <w:sectPr>
          <w:pgSz w:w="11907" w:h="16840"/>
          <w:pgMar w:top="871" w:right="1690" w:bottom="0" w:left="1691" w:header="0" w:footer="0" w:gutter="0"/>
          <w:cols w:equalWidth="0" w:num="3">
            <w:col w:w="2840" w:space="100"/>
            <w:col w:w="4278" w:space="100"/>
            <w:col w:w="1208"/>
          </w:cols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pStyle w:val="2"/>
        <w:spacing w:before="133" w:line="251" w:lineRule="auto"/>
        <w:ind w:right="2445"/>
        <w:jc w:val="center"/>
        <w:outlineLvl w:val="0"/>
        <w:rPr>
          <w:b/>
          <w:bCs/>
          <w:spacing w:val="5"/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搜狐畅游2024届</w:t>
      </w:r>
      <w:r>
        <w:rPr>
          <w:rFonts w:hint="eastAsia"/>
          <w:b/>
          <w:bCs/>
          <w:spacing w:val="5"/>
          <w:sz w:val="31"/>
          <w:szCs w:val="31"/>
          <w:lang w:val="en-US" w:eastAsia="zh-CN"/>
        </w:rPr>
        <w:t>春季</w:t>
      </w:r>
      <w:r>
        <w:rPr>
          <w:b/>
          <w:bCs/>
          <w:spacing w:val="5"/>
          <w:sz w:val="31"/>
          <w:szCs w:val="31"/>
        </w:rPr>
        <w:t>校园招聘</w:t>
      </w:r>
    </w:p>
    <w:p>
      <w:pPr>
        <w:pStyle w:val="2"/>
        <w:spacing w:before="133" w:line="251" w:lineRule="auto"/>
        <w:ind w:right="2445"/>
        <w:jc w:val="center"/>
        <w:outlineLvl w:val="0"/>
        <w:rPr>
          <w:sz w:val="24"/>
          <w:szCs w:val="24"/>
        </w:rPr>
      </w:pPr>
      <w:r>
        <w:rPr>
          <w:b/>
          <w:bCs/>
          <w:spacing w:val="-5"/>
          <w:sz w:val="24"/>
          <w:szCs w:val="24"/>
        </w:rPr>
        <w:t>造个世界</w:t>
      </w:r>
      <w:r>
        <w:rPr>
          <w:b/>
          <w:bCs/>
          <w:spacing w:val="-40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，任你畅游</w:t>
      </w: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85" w:line="392" w:lineRule="auto"/>
        <w:ind w:left="7" w:right="127" w:firstLine="423"/>
        <w:jc w:val="both"/>
      </w:pPr>
      <w:r>
        <w:rPr>
          <w:spacing w:val="8"/>
        </w:rPr>
        <w:t>畅游2024届校园招聘全面启动！面向2024届毕业的校招生开放</w:t>
      </w:r>
      <w:r>
        <w:rPr>
          <w:spacing w:val="-20"/>
        </w:rPr>
        <w:t xml:space="preserve"> </w:t>
      </w:r>
      <w:r>
        <w:rPr>
          <w:spacing w:val="8"/>
        </w:rPr>
        <w:t>：</w:t>
      </w:r>
      <w:r>
        <w:rPr>
          <w:b/>
          <w:bCs/>
          <w:spacing w:val="8"/>
        </w:rPr>
        <w:t>游戏策划</w:t>
      </w:r>
      <w:r>
        <w:rPr>
          <w:b/>
          <w:bCs/>
          <w:spacing w:val="7"/>
        </w:rPr>
        <w:t>、游戏开发</w:t>
      </w:r>
      <w:r>
        <w:rPr>
          <w:b/>
          <w:bCs/>
        </w:rPr>
        <w:t xml:space="preserve">  </w:t>
      </w:r>
      <w:r>
        <w:rPr>
          <w:b/>
          <w:bCs/>
          <w:spacing w:val="9"/>
        </w:rPr>
        <w:t>、游戏美术、游戏运营、业务支持、平台开发、平台职能</w:t>
      </w:r>
      <w:r>
        <w:rPr>
          <w:spacing w:val="9"/>
        </w:rPr>
        <w:t>等多个岗位大类</w:t>
      </w:r>
      <w:r>
        <w:rPr>
          <w:spacing w:val="-25"/>
        </w:rPr>
        <w:t xml:space="preserve"> </w:t>
      </w:r>
      <w:r>
        <w:rPr>
          <w:spacing w:val="9"/>
        </w:rPr>
        <w:t>，具体</w:t>
      </w:r>
      <w:r>
        <w:rPr>
          <w:spacing w:val="8"/>
        </w:rPr>
        <w:t>信息请关注</w:t>
      </w:r>
      <w:r>
        <w:rPr>
          <w:spacing w:val="6"/>
        </w:rPr>
        <w:t>官网。</w:t>
      </w:r>
      <w:r>
        <w:rPr>
          <w:spacing w:val="-25"/>
        </w:rPr>
        <w:t xml:space="preserve"> </w:t>
      </w:r>
      <w:r>
        <w:rPr>
          <w:spacing w:val="6"/>
        </w:rPr>
        <w:t>同时</w:t>
      </w:r>
      <w:r>
        <w:rPr>
          <w:spacing w:val="-28"/>
        </w:rPr>
        <w:t xml:space="preserve"> </w:t>
      </w:r>
      <w:r>
        <w:rPr>
          <w:spacing w:val="6"/>
        </w:rPr>
        <w:t>，面向2025届毕业的同学开放暑期实习岗位。</w:t>
      </w:r>
    </w:p>
    <w:p>
      <w:pPr>
        <w:pStyle w:val="2"/>
        <w:spacing w:before="273" w:line="406" w:lineRule="auto"/>
        <w:ind w:left="424"/>
        <w:rPr>
          <w:b/>
          <w:bCs/>
          <w:color w:val="FF0000"/>
          <w:spacing w:val="14"/>
          <w:highlight w:val="none"/>
        </w:rPr>
      </w:pPr>
      <w:r>
        <w:rPr>
          <w:b/>
          <w:bCs/>
          <w:color w:val="FF0000"/>
          <w:spacing w:val="14"/>
          <w:highlight w:val="none"/>
        </w:rPr>
        <w:t>网申</w:t>
      </w:r>
      <w:r>
        <w:rPr>
          <w:rFonts w:hint="eastAsia"/>
          <w:b/>
          <w:bCs/>
          <w:color w:val="FF0000"/>
          <w:spacing w:val="14"/>
          <w:highlight w:val="none"/>
          <w:lang w:val="en-US" w:eastAsia="zh-CN"/>
        </w:rPr>
        <w:t>内推链接</w:t>
      </w:r>
      <w:r>
        <w:rPr>
          <w:b/>
          <w:bCs/>
          <w:color w:val="FF0000"/>
          <w:spacing w:val="-19"/>
          <w:highlight w:val="none"/>
        </w:rPr>
        <w:t xml:space="preserve"> </w:t>
      </w:r>
      <w:r>
        <w:rPr>
          <w:b/>
          <w:bCs/>
          <w:color w:val="FF0000"/>
          <w:spacing w:val="14"/>
          <w:highlight w:val="none"/>
        </w:rPr>
        <w:t>：</w:t>
      </w:r>
    </w:p>
    <w:p>
      <w:pPr>
        <w:pStyle w:val="2"/>
        <w:spacing w:before="273" w:line="406" w:lineRule="auto"/>
        <w:ind w:left="424"/>
        <w:rPr>
          <w:rFonts w:hint="eastAsia"/>
          <w:b/>
          <w:bCs/>
          <w:spacing w:val="14"/>
        </w:rPr>
      </w:pPr>
      <w:r>
        <w:rPr>
          <w:rFonts w:hint="eastAsia"/>
          <w:b/>
          <w:bCs/>
          <w:color w:val="FF0000"/>
          <w:spacing w:val="14"/>
          <w:highlight w:val="none"/>
        </w:rPr>
        <w:fldChar w:fldCharType="begin"/>
      </w:r>
      <w:r>
        <w:rPr>
          <w:rFonts w:hint="eastAsia"/>
          <w:b/>
          <w:bCs/>
          <w:color w:val="FF0000"/>
          <w:spacing w:val="14"/>
          <w:highlight w:val="none"/>
        </w:rPr>
        <w:instrText xml:space="preserve"> HYPERLINK "https://app.mokahr.com/m/campus_apply/cyou-inc/42233?recommendCode=DS1KgUnG#/jobs" </w:instrText>
      </w:r>
      <w:r>
        <w:rPr>
          <w:rFonts w:hint="eastAsia"/>
          <w:b/>
          <w:bCs/>
          <w:color w:val="FF0000"/>
          <w:spacing w:val="14"/>
          <w:highlight w:val="none"/>
        </w:rPr>
        <w:fldChar w:fldCharType="separate"/>
      </w:r>
      <w:r>
        <w:rPr>
          <w:rStyle w:val="5"/>
          <w:rFonts w:hint="eastAsia"/>
          <w:b/>
          <w:bCs/>
          <w:color w:val="FF0000"/>
          <w:spacing w:val="14"/>
          <w:highlight w:val="none"/>
        </w:rPr>
        <w:t>https://app.mokahr.com/m/campus_apply/cyou-inc/42233?recommendCode=DS1KgUnG#/jobs</w:t>
      </w:r>
      <w:r>
        <w:rPr>
          <w:rFonts w:hint="eastAsia"/>
          <w:b/>
          <w:bCs/>
          <w:color w:val="FF0000"/>
          <w:spacing w:val="14"/>
          <w:highlight w:val="none"/>
        </w:rPr>
        <w:fldChar w:fldCharType="end"/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pStyle w:val="2"/>
        <w:spacing w:before="104" w:line="183" w:lineRule="auto"/>
        <w:ind w:left="486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一、关于畅游</w:t>
      </w:r>
    </w:p>
    <w:p>
      <w:pPr>
        <w:spacing w:line="294" w:lineRule="auto"/>
        <w:rPr>
          <w:rFonts w:ascii="Arial"/>
          <w:sz w:val="21"/>
        </w:rPr>
      </w:pPr>
    </w:p>
    <w:p>
      <w:pPr>
        <w:pStyle w:val="2"/>
        <w:spacing w:before="86" w:line="378" w:lineRule="auto"/>
        <w:ind w:left="7" w:right="127" w:firstLine="415"/>
        <w:jc w:val="both"/>
      </w:pPr>
      <w:r>
        <w:rPr>
          <w:spacing w:val="8"/>
        </w:rPr>
        <w:t>搜狐畅游是中国领先的互联网游戏开发和运营商</w:t>
      </w:r>
      <w:r>
        <w:rPr>
          <w:spacing w:val="-21"/>
        </w:rPr>
        <w:t xml:space="preserve"> </w:t>
      </w:r>
      <w:r>
        <w:rPr>
          <w:spacing w:val="8"/>
        </w:rPr>
        <w:t>，搜狐全资子公司</w:t>
      </w:r>
      <w:r>
        <w:rPr>
          <w:spacing w:val="-28"/>
        </w:rPr>
        <w:t xml:space="preserve"> </w:t>
      </w:r>
      <w:r>
        <w:rPr>
          <w:spacing w:val="8"/>
        </w:rPr>
        <w:t>，总部位于北京市石</w:t>
      </w:r>
      <w:r>
        <w:t xml:space="preserve"> </w:t>
      </w:r>
      <w:r>
        <w:rPr>
          <w:spacing w:val="7"/>
        </w:rPr>
        <w:t>景山。作为国内知名游戏厂商</w:t>
      </w:r>
      <w:r>
        <w:rPr>
          <w:spacing w:val="-16"/>
        </w:rPr>
        <w:t xml:space="preserve"> </w:t>
      </w:r>
      <w:r>
        <w:rPr>
          <w:spacing w:val="7"/>
        </w:rPr>
        <w:t>，畅游拥有领先的自主研发平台和顶尖运营团队</w:t>
      </w:r>
      <w:r>
        <w:rPr>
          <w:spacing w:val="-25"/>
        </w:rPr>
        <w:t xml:space="preserve"> </w:t>
      </w:r>
      <w:r>
        <w:rPr>
          <w:spacing w:val="7"/>
        </w:rPr>
        <w:t>，以</w:t>
      </w:r>
      <w:r>
        <w:rPr>
          <w:spacing w:val="-36"/>
        </w:rPr>
        <w:t xml:space="preserve"> </w:t>
      </w:r>
      <w:r>
        <w:rPr>
          <w:spacing w:val="7"/>
        </w:rPr>
        <w:t>"好游戏"</w:t>
      </w:r>
      <w:r>
        <w:t xml:space="preserve"> </w:t>
      </w:r>
      <w:r>
        <w:rPr>
          <w:spacing w:val="8"/>
        </w:rPr>
        <w:t>为发展目标</w:t>
      </w:r>
      <w:r>
        <w:rPr>
          <w:spacing w:val="-24"/>
        </w:rPr>
        <w:t xml:space="preserve"> </w:t>
      </w:r>
      <w:r>
        <w:rPr>
          <w:spacing w:val="8"/>
        </w:rPr>
        <w:t>，保持多元化精品游戏的研发策略</w:t>
      </w:r>
      <w:r>
        <w:rPr>
          <w:spacing w:val="-26"/>
        </w:rPr>
        <w:t xml:space="preserve"> </w:t>
      </w:r>
      <w:r>
        <w:rPr>
          <w:spacing w:val="8"/>
        </w:rPr>
        <w:t>，多年来在中国网络游戏领域扮演着重要的角</w:t>
      </w:r>
      <w:r>
        <w:rPr>
          <w:spacing w:val="3"/>
        </w:rPr>
        <w:t>色。</w:t>
      </w:r>
    </w:p>
    <w:p>
      <w:pPr>
        <w:pStyle w:val="2"/>
        <w:spacing w:before="321" w:line="378" w:lineRule="auto"/>
        <w:ind w:left="12" w:right="248" w:firstLine="409"/>
        <w:jc w:val="both"/>
      </w:pPr>
      <w:r>
        <w:rPr>
          <w:spacing w:val="10"/>
        </w:rPr>
        <w:t>搜狐畅游旗下研发、发行游戏产品包括《天龙八部》端游</w:t>
      </w:r>
      <w:r>
        <w:rPr>
          <w:spacing w:val="9"/>
        </w:rPr>
        <w:t>/手游、《新天龙八部手游》</w:t>
      </w:r>
      <w:r>
        <w:t xml:space="preserve"> </w:t>
      </w:r>
      <w:r>
        <w:rPr>
          <w:spacing w:val="7"/>
        </w:rPr>
        <w:t>、《西游笔绘西行》</w:t>
      </w:r>
      <w:r>
        <w:rPr>
          <w:spacing w:val="-32"/>
        </w:rPr>
        <w:t xml:space="preserve"> </w:t>
      </w:r>
      <w:r>
        <w:rPr>
          <w:spacing w:val="7"/>
        </w:rPr>
        <w:t>、《天龙3D》</w:t>
      </w:r>
      <w:r>
        <w:rPr>
          <w:spacing w:val="-33"/>
        </w:rPr>
        <w:t xml:space="preserve"> </w:t>
      </w:r>
      <w:r>
        <w:rPr>
          <w:spacing w:val="7"/>
        </w:rPr>
        <w:t>、《小浣熊百将传》</w:t>
      </w:r>
      <w:r>
        <w:rPr>
          <w:spacing w:val="-36"/>
        </w:rPr>
        <w:t xml:space="preserve"> </w:t>
      </w:r>
      <w:r>
        <w:rPr>
          <w:spacing w:val="7"/>
        </w:rPr>
        <w:t>、《刀剑英雄</w:t>
      </w:r>
      <w:r>
        <w:t>ol</w:t>
      </w:r>
      <w:r>
        <w:rPr>
          <w:spacing w:val="7"/>
        </w:rPr>
        <w:t>》</w:t>
      </w:r>
      <w:r>
        <w:rPr>
          <w:spacing w:val="-33"/>
        </w:rPr>
        <w:t xml:space="preserve"> </w:t>
      </w:r>
      <w:r>
        <w:rPr>
          <w:spacing w:val="7"/>
        </w:rPr>
        <w:t>、《黎明之海》</w:t>
      </w:r>
    </w:p>
    <w:p>
      <w:pPr>
        <w:pStyle w:val="2"/>
        <w:spacing w:before="1" w:line="233" w:lineRule="auto"/>
        <w:ind w:left="12"/>
      </w:pPr>
      <w:r>
        <w:rPr>
          <w:spacing w:val="7"/>
        </w:rPr>
        <w:t>、《鹿鼎记》</w:t>
      </w:r>
      <w:r>
        <w:rPr>
          <w:spacing w:val="-35"/>
        </w:rPr>
        <w:t xml:space="preserve"> </w:t>
      </w:r>
      <w:r>
        <w:rPr>
          <w:spacing w:val="7"/>
        </w:rPr>
        <w:t>、《水浒Q传2》等</w:t>
      </w:r>
      <w:r>
        <w:rPr>
          <w:spacing w:val="-26"/>
        </w:rPr>
        <w:t xml:space="preserve"> </w:t>
      </w:r>
      <w:r>
        <w:rPr>
          <w:spacing w:val="7"/>
        </w:rPr>
        <w:t>，每年都有热门</w:t>
      </w:r>
      <w:r>
        <w:rPr>
          <w:spacing w:val="6"/>
        </w:rPr>
        <w:t>新游孵化</w:t>
      </w:r>
      <w:r>
        <w:rPr>
          <w:spacing w:val="-28"/>
        </w:rPr>
        <w:t xml:space="preserve"> </w:t>
      </w:r>
      <w:r>
        <w:rPr>
          <w:spacing w:val="6"/>
        </w:rPr>
        <w:t>，多款新游蓄势待发。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86" w:line="378" w:lineRule="auto"/>
        <w:ind w:left="2" w:right="127" w:firstLine="420"/>
        <w:jc w:val="both"/>
      </w:pPr>
      <w:r>
        <w:rPr>
          <w:spacing w:val="8"/>
        </w:rPr>
        <w:t>历年来</w:t>
      </w:r>
      <w:r>
        <w:rPr>
          <w:spacing w:val="-24"/>
        </w:rPr>
        <w:t xml:space="preserve"> </w:t>
      </w:r>
      <w:r>
        <w:rPr>
          <w:spacing w:val="8"/>
        </w:rPr>
        <w:t>，畅游不仅通过大力投入资源研发和发行品质优良的游戏</w:t>
      </w:r>
      <w:r>
        <w:rPr>
          <w:spacing w:val="-25"/>
        </w:rPr>
        <w:t xml:space="preserve"> </w:t>
      </w:r>
      <w:r>
        <w:rPr>
          <w:spacing w:val="8"/>
        </w:rPr>
        <w:t>，也通过对精品游戏的</w:t>
      </w:r>
      <w:r>
        <w:t xml:space="preserve"> </w:t>
      </w:r>
      <w:r>
        <w:rPr>
          <w:spacing w:val="8"/>
        </w:rPr>
        <w:t>产品塑造</w:t>
      </w:r>
      <w:r>
        <w:rPr>
          <w:spacing w:val="-17"/>
        </w:rPr>
        <w:t xml:space="preserve"> </w:t>
      </w:r>
      <w:r>
        <w:rPr>
          <w:spacing w:val="8"/>
        </w:rPr>
        <w:t>，传播符合社会主义核心价值观的先进文化。作为网游界的拓荒者</w:t>
      </w:r>
      <w:r>
        <w:rPr>
          <w:spacing w:val="-28"/>
        </w:rPr>
        <w:t xml:space="preserve"> </w:t>
      </w:r>
      <w:r>
        <w:rPr>
          <w:spacing w:val="8"/>
        </w:rPr>
        <w:t>，畅游擅长研发、运营长生命周期的游戏。</w:t>
      </w:r>
      <w:r>
        <w:rPr>
          <w:spacing w:val="-31"/>
        </w:rPr>
        <w:t xml:space="preserve"> </w:t>
      </w:r>
      <w:r>
        <w:rPr>
          <w:spacing w:val="8"/>
        </w:rPr>
        <w:t>同时畅游也重视年轻人的想法和创意</w:t>
      </w:r>
      <w:r>
        <w:rPr>
          <w:spacing w:val="-25"/>
        </w:rPr>
        <w:t xml:space="preserve"> </w:t>
      </w:r>
      <w:r>
        <w:rPr>
          <w:spacing w:val="8"/>
        </w:rPr>
        <w:t>，并投入</w:t>
      </w:r>
      <w:r>
        <w:rPr>
          <w:spacing w:val="7"/>
        </w:rPr>
        <w:t>资源将创意孵化。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86" w:line="189" w:lineRule="auto"/>
        <w:ind w:left="422"/>
      </w:pPr>
      <w:r>
        <w:rPr>
          <w:spacing w:val="6"/>
        </w:rPr>
        <w:t>欢迎加入我们</w:t>
      </w:r>
      <w:r>
        <w:rPr>
          <w:spacing w:val="-12"/>
        </w:rPr>
        <w:t xml:space="preserve"> </w:t>
      </w:r>
      <w:r>
        <w:rPr>
          <w:spacing w:val="6"/>
        </w:rPr>
        <w:t>，让我们一起“造个世界</w:t>
      </w:r>
      <w:r>
        <w:rPr>
          <w:spacing w:val="-26"/>
        </w:rPr>
        <w:t xml:space="preserve"> </w:t>
      </w:r>
      <w:r>
        <w:rPr>
          <w:spacing w:val="6"/>
        </w:rPr>
        <w:t>，任你畅游”。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pStyle w:val="2"/>
        <w:spacing w:before="104" w:line="182" w:lineRule="auto"/>
        <w:ind w:left="487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二、招聘对象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86" w:line="189" w:lineRule="auto"/>
        <w:ind w:left="422"/>
      </w:pPr>
      <w:r>
        <w:rPr>
          <w:spacing w:val="6"/>
        </w:rPr>
        <w:t>校招：</w:t>
      </w:r>
      <w:r>
        <w:rPr>
          <w:spacing w:val="-36"/>
        </w:rPr>
        <w:t xml:space="preserve"> </w:t>
      </w:r>
      <w:r>
        <w:rPr>
          <w:spacing w:val="6"/>
        </w:rPr>
        <w:t>2024届毕业生（2023.9-2024.8毕业</w:t>
      </w:r>
      <w:r>
        <w:rPr>
          <w:spacing w:val="-2"/>
        </w:rPr>
        <w:t>）</w:t>
      </w:r>
      <w:r>
        <w:rPr>
          <w:spacing w:val="-14"/>
        </w:rPr>
        <w:t xml:space="preserve"> </w:t>
      </w:r>
      <w:r>
        <w:rPr>
          <w:spacing w:val="-2"/>
        </w:rPr>
        <w:t>，</w:t>
      </w:r>
      <w:r>
        <w:rPr>
          <w:spacing w:val="6"/>
        </w:rPr>
        <w:t>兼收2023届毕业生</w:t>
      </w:r>
    </w:p>
    <w:p>
      <w:pPr>
        <w:spacing w:line="189" w:lineRule="auto"/>
        <w:sectPr>
          <w:type w:val="continuous"/>
          <w:pgSz w:w="11907" w:h="16840"/>
          <w:pgMar w:top="871" w:right="1690" w:bottom="0" w:left="1691" w:header="0" w:footer="0" w:gutter="0"/>
          <w:cols w:equalWidth="0" w:num="1">
            <w:col w:w="8525"/>
          </w:cols>
        </w:sectPr>
      </w:pPr>
    </w:p>
    <w:p>
      <w:pPr>
        <w:spacing w:before="229"/>
      </w:pPr>
    </w:p>
    <w:p>
      <w:pPr>
        <w:sectPr>
          <w:headerReference r:id="rId5" w:type="default"/>
          <w:pgSz w:w="11907" w:h="16840"/>
          <w:pgMar w:top="400" w:right="1690" w:bottom="0" w:left="1672" w:header="0" w:footer="0" w:gutter="0"/>
          <w:cols w:equalWidth="0" w:num="1">
            <w:col w:w="8545"/>
          </w:cols>
        </w:sectPr>
      </w:pPr>
    </w:p>
    <w:p>
      <w:pPr>
        <w:spacing w:line="564" w:lineRule="exact"/>
        <w:ind w:firstLine="127"/>
      </w:pPr>
      <w:r>
        <w:rPr>
          <w:position w:val="-11"/>
        </w:rPr>
        <w:drawing>
          <wp:inline distT="0" distB="0" distL="0" distR="0">
            <wp:extent cx="774065" cy="35814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搜狐畅游校园招聘简章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公开</w:t>
      </w:r>
    </w:p>
    <w:p>
      <w:pPr>
        <w:spacing w:line="193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7" w:h="16840"/>
          <w:pgMar w:top="400" w:right="1690" w:bottom="0" w:left="1672" w:header="0" w:footer="0" w:gutter="0"/>
          <w:cols w:equalWidth="0" w:num="3">
            <w:col w:w="2860" w:space="100"/>
            <w:col w:w="4278" w:space="100"/>
            <w:col w:w="1208"/>
          </w:cols>
        </w:sectPr>
      </w:pPr>
    </w:p>
    <w:p>
      <w:pPr>
        <w:pStyle w:val="2"/>
        <w:spacing w:before="65" w:line="229" w:lineRule="auto"/>
        <w:ind w:left="443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41910</wp:posOffset>
            </wp:positionV>
            <wp:extent cx="5413375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</w:rPr>
        <w:t>暑期实习：</w:t>
      </w:r>
      <w:r>
        <w:rPr>
          <w:spacing w:val="-35"/>
        </w:rPr>
        <w:t xml:space="preserve"> </w:t>
      </w:r>
      <w:r>
        <w:rPr>
          <w:spacing w:val="7"/>
        </w:rPr>
        <w:t>2025届毕业生（2024.9-2025.8毕业</w:t>
      </w:r>
      <w:r>
        <w:rPr>
          <w:spacing w:val="-9"/>
        </w:rPr>
        <w:t>）</w:t>
      </w:r>
      <w:r>
        <w:rPr>
          <w:spacing w:val="-17"/>
        </w:rPr>
        <w:t xml:space="preserve"> </w:t>
      </w:r>
      <w:r>
        <w:rPr>
          <w:spacing w:val="-9"/>
        </w:rPr>
        <w:t>，</w:t>
      </w:r>
      <w:r>
        <w:rPr>
          <w:spacing w:val="6"/>
        </w:rPr>
        <w:t>可转正实习岗位</w:t>
      </w: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60" w:line="193" w:lineRule="auto"/>
        <w:ind w:left="325"/>
        <w:rPr>
          <w:sz w:val="14"/>
          <w:szCs w:val="14"/>
        </w:rPr>
      </w:pPr>
      <w:r>
        <w:rPr>
          <w:spacing w:val="9"/>
          <w:sz w:val="14"/>
          <w:szCs w:val="14"/>
        </w:rPr>
        <w:t>*中国大陆地区毕业时间以毕业证为准</w:t>
      </w:r>
      <w:r>
        <w:rPr>
          <w:spacing w:val="-16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，非中国大陆地区以学位证为准</w:t>
      </w:r>
      <w:r>
        <w:rPr>
          <w:spacing w:val="-17"/>
          <w:sz w:val="14"/>
          <w:szCs w:val="14"/>
        </w:rPr>
        <w:t xml:space="preserve"> </w:t>
      </w:r>
      <w:r>
        <w:rPr>
          <w:spacing w:val="9"/>
          <w:sz w:val="14"/>
          <w:szCs w:val="14"/>
        </w:rPr>
        <w:t>，校招岗位应当于最</w:t>
      </w:r>
      <w:r>
        <w:rPr>
          <w:spacing w:val="8"/>
          <w:sz w:val="14"/>
          <w:szCs w:val="14"/>
        </w:rPr>
        <w:t>高学历毕业后无全职工作经验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2" w:line="198" w:lineRule="auto"/>
        <w:ind w:left="506"/>
        <w:rPr>
          <w:sz w:val="19"/>
          <w:szCs w:val="19"/>
        </w:rPr>
      </w:pPr>
      <w:r>
        <w:rPr>
          <w:b/>
          <w:bCs/>
          <w:spacing w:val="5"/>
          <w:sz w:val="24"/>
          <w:szCs w:val="24"/>
        </w:rPr>
        <w:t>三、24届校招招聘岗位</w:t>
      </w:r>
      <w:r>
        <w:rPr>
          <w:b/>
          <w:bCs/>
          <w:spacing w:val="5"/>
          <w:sz w:val="19"/>
          <w:szCs w:val="19"/>
        </w:rPr>
        <w:t>（</w:t>
      </w:r>
      <w:r>
        <w:rPr>
          <w:b/>
          <w:bCs/>
          <w:spacing w:val="5"/>
          <w:sz w:val="19"/>
          <w:szCs w:val="19"/>
          <w:shd w:val="clear" w:fill="FFFF00"/>
        </w:rPr>
        <w:t>需求动态变化</w:t>
      </w:r>
      <w:r>
        <w:rPr>
          <w:b/>
          <w:bCs/>
          <w:spacing w:val="-30"/>
          <w:sz w:val="19"/>
          <w:szCs w:val="19"/>
          <w:shd w:val="clear" w:fill="FFFF00"/>
        </w:rPr>
        <w:t xml:space="preserve"> </w:t>
      </w:r>
      <w:r>
        <w:rPr>
          <w:b/>
          <w:bCs/>
          <w:spacing w:val="5"/>
          <w:sz w:val="19"/>
          <w:szCs w:val="19"/>
          <w:shd w:val="clear" w:fill="FFFF00"/>
        </w:rPr>
        <w:t>，以官网最新发布信息为准</w:t>
      </w:r>
      <w:r>
        <w:rPr>
          <w:b/>
          <w:bCs/>
          <w:spacing w:val="5"/>
          <w:sz w:val="19"/>
          <w:szCs w:val="19"/>
        </w:rPr>
        <w:t>）</w:t>
      </w:r>
    </w:p>
    <w:p>
      <w:pPr>
        <w:spacing w:before="96"/>
      </w:pPr>
    </w:p>
    <w:tbl>
      <w:tblPr>
        <w:tblStyle w:val="6"/>
        <w:tblW w:w="80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2624"/>
        <w:gridCol w:w="1079"/>
        <w:gridCol w:w="1079"/>
        <w:gridCol w:w="1084"/>
      </w:tblGrid>
      <w:tr>
        <w:trPr>
          <w:trHeight w:val="318" w:hRule="atLeast"/>
        </w:trPr>
        <w:tc>
          <w:tcPr>
            <w:tcW w:w="1084" w:type="dxa"/>
            <w:shd w:val="clear" w:color="auto" w:fill="5B9BD5"/>
            <w:vAlign w:val="top"/>
          </w:tcPr>
          <w:p>
            <w:pPr>
              <w:pStyle w:val="7"/>
              <w:spacing w:before="78" w:line="178" w:lineRule="auto"/>
              <w:ind w:left="363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079" w:type="dxa"/>
            <w:shd w:val="clear" w:color="auto" w:fill="5B9BD5"/>
            <w:vAlign w:val="top"/>
          </w:tcPr>
          <w:p>
            <w:pPr>
              <w:pStyle w:val="7"/>
              <w:spacing w:before="80" w:line="177" w:lineRule="auto"/>
              <w:ind w:left="361"/>
            </w:pPr>
            <w:r>
              <w:rPr>
                <w:b/>
                <w:bCs/>
                <w:spacing w:val="-3"/>
              </w:rPr>
              <w:t>类别</w:t>
            </w:r>
          </w:p>
        </w:tc>
        <w:tc>
          <w:tcPr>
            <w:tcW w:w="2624" w:type="dxa"/>
            <w:shd w:val="clear" w:color="auto" w:fill="5B9BD5"/>
            <w:vAlign w:val="top"/>
          </w:tcPr>
          <w:p>
            <w:pPr>
              <w:pStyle w:val="7"/>
              <w:spacing w:before="78" w:line="178" w:lineRule="auto"/>
              <w:ind w:left="961"/>
            </w:pPr>
            <w:r>
              <w:rPr>
                <w:b/>
                <w:bCs/>
                <w:spacing w:val="-4"/>
              </w:rPr>
              <w:t>岗位名称</w:t>
            </w:r>
          </w:p>
        </w:tc>
        <w:tc>
          <w:tcPr>
            <w:tcW w:w="1079" w:type="dxa"/>
            <w:shd w:val="clear" w:color="auto" w:fill="5B9BD5"/>
            <w:vAlign w:val="top"/>
          </w:tcPr>
          <w:p>
            <w:pPr>
              <w:pStyle w:val="7"/>
              <w:spacing w:before="78" w:line="178" w:lineRule="auto"/>
              <w:ind w:left="178"/>
            </w:pPr>
            <w:r>
              <w:rPr>
                <w:b/>
                <w:bCs/>
                <w:spacing w:val="-1"/>
              </w:rPr>
              <w:t>校招范围</w:t>
            </w:r>
          </w:p>
        </w:tc>
        <w:tc>
          <w:tcPr>
            <w:tcW w:w="1079" w:type="dxa"/>
            <w:shd w:val="clear" w:color="auto" w:fill="5B9BD5"/>
            <w:vAlign w:val="top"/>
          </w:tcPr>
          <w:p>
            <w:pPr>
              <w:pStyle w:val="7"/>
              <w:spacing w:before="40" w:line="208" w:lineRule="auto"/>
              <w:ind w:left="143"/>
            </w:pPr>
            <w:r>
              <w:rPr>
                <w:b/>
                <w:bCs/>
                <w:spacing w:val="-2"/>
              </w:rPr>
              <w:t>offer性质</w:t>
            </w:r>
          </w:p>
        </w:tc>
        <w:tc>
          <w:tcPr>
            <w:tcW w:w="1084" w:type="dxa"/>
            <w:shd w:val="clear" w:color="auto" w:fill="5B9BD5"/>
            <w:vAlign w:val="top"/>
          </w:tcPr>
          <w:p>
            <w:pPr>
              <w:pStyle w:val="7"/>
              <w:spacing w:before="78" w:line="178" w:lineRule="auto"/>
              <w:ind w:left="183"/>
            </w:pPr>
            <w:r>
              <w:rPr>
                <w:b/>
                <w:bCs/>
                <w:spacing w:val="-2"/>
              </w:rPr>
              <w:t>工作地点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3" w:line="171" w:lineRule="auto"/>
              <w:ind w:left="506"/>
            </w:pPr>
            <w:r>
              <w:t>1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7" w:line="184" w:lineRule="auto"/>
              <w:ind w:left="177"/>
            </w:pPr>
            <w:r>
              <w:rPr>
                <w:spacing w:val="-1"/>
              </w:rPr>
              <w:t>游戏程序</w:t>
            </w:r>
          </w:p>
          <w:p>
            <w:pPr>
              <w:pStyle w:val="7"/>
              <w:spacing w:before="73" w:line="182" w:lineRule="auto"/>
              <w:ind w:left="268"/>
            </w:pPr>
            <w:r>
              <w:rPr>
                <w:spacing w:val="-2"/>
              </w:rPr>
              <w:t>开发类</w:t>
            </w:r>
          </w:p>
        </w:tc>
        <w:tc>
          <w:tcPr>
            <w:tcW w:w="2624" w:type="dxa"/>
            <w:vAlign w:val="top"/>
          </w:tcPr>
          <w:p>
            <w:pPr>
              <w:pStyle w:val="7"/>
              <w:spacing w:before="72" w:line="180" w:lineRule="auto"/>
              <w:ind w:left="687"/>
            </w:pPr>
            <w:r>
              <w:rPr>
                <w:spacing w:val="-3"/>
              </w:rPr>
              <w:t>U3D开发工程师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2" w:line="172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2" w:line="180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2" w:line="180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3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4" w:line="170" w:lineRule="auto"/>
              <w:ind w:left="498"/>
            </w:pPr>
            <w:r>
              <w:t>2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39" w:line="205" w:lineRule="auto"/>
              <w:ind w:left="305"/>
            </w:pPr>
            <w:r>
              <w:rPr>
                <w:spacing w:val="-1"/>
              </w:rPr>
              <w:t>游戏开发工程师（C++）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1" w:line="172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2" w:line="179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2" w:line="179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6" w:line="169" w:lineRule="auto"/>
              <w:ind w:left="500"/>
            </w:pPr>
            <w:r>
              <w:t>3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4" w:line="178" w:lineRule="auto"/>
              <w:ind w:left="691"/>
            </w:pPr>
            <w:r>
              <w:rPr>
                <w:spacing w:val="-2"/>
              </w:rPr>
              <w:t>引擎开发工程师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3" w:line="171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3" w:line="179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3" w:line="179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3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8" w:line="167" w:lineRule="auto"/>
              <w:ind w:left="489"/>
            </w:pPr>
            <w:r>
              <w:t>4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2" w:line="179" w:lineRule="auto"/>
              <w:ind w:left="949"/>
            </w:pPr>
            <w:r>
              <w:rPr>
                <w:spacing w:val="-1"/>
              </w:rPr>
              <w:t>技术美术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4" w:line="170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3" w:line="178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3" w:line="178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0" w:line="166" w:lineRule="auto"/>
              <w:ind w:left="502"/>
            </w:pPr>
            <w:r>
              <w:t>5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37" w:line="211" w:lineRule="auto"/>
              <w:ind w:left="448" w:right="177" w:hanging="267"/>
            </w:pPr>
            <w:r>
              <w:rPr>
                <w:spacing w:val="-2"/>
              </w:rPr>
              <w:t>平台开发</w:t>
            </w:r>
            <w:r>
              <w:rPr>
                <w:spacing w:val="2"/>
              </w:rPr>
              <w:t xml:space="preserve"> </w:t>
            </w:r>
            <w:r>
              <w:t>类</w:t>
            </w:r>
          </w:p>
        </w:tc>
        <w:tc>
          <w:tcPr>
            <w:tcW w:w="2624" w:type="dxa"/>
            <w:vAlign w:val="top"/>
          </w:tcPr>
          <w:p>
            <w:pPr>
              <w:pStyle w:val="7"/>
              <w:spacing w:before="76" w:line="177" w:lineRule="auto"/>
              <w:ind w:left="678"/>
            </w:pPr>
            <w:r>
              <w:rPr>
                <w:spacing w:val="-1"/>
              </w:rPr>
              <w:t>Java开发工程师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5" w:line="170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4" w:line="178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4" w:line="178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3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8" w:line="167" w:lineRule="auto"/>
              <w:ind w:left="497"/>
            </w:pPr>
            <w:r>
              <w:t>7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1" w:line="180" w:lineRule="auto"/>
              <w:ind w:left="589"/>
            </w:pPr>
            <w:r>
              <w:rPr>
                <w:spacing w:val="-1"/>
              </w:rPr>
              <w:t>数据库管理工程师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2" w:line="171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3" w:line="178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2" w:line="179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5" w:line="170" w:lineRule="auto"/>
              <w:ind w:left="453"/>
            </w:pPr>
            <w:r>
              <w:rPr>
                <w:spacing w:val="-10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4" w:line="178" w:lineRule="auto"/>
              <w:ind w:left="861"/>
            </w:pPr>
            <w:r>
              <w:rPr>
                <w:spacing w:val="-1"/>
              </w:rPr>
              <w:t>运维工程师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3" w:line="171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4" w:line="178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3" w:line="179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9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0" w:line="170" w:lineRule="auto"/>
              <w:ind w:left="506"/>
            </w:pPr>
            <w:r>
              <w:t>1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7" w:line="211" w:lineRule="auto"/>
              <w:ind w:left="448" w:right="177" w:hanging="271"/>
            </w:pPr>
            <w:r>
              <w:rPr>
                <w:spacing w:val="-1"/>
              </w:rPr>
              <w:t>游戏策划</w:t>
            </w:r>
            <w:r>
              <w:rPr>
                <w:spacing w:val="1"/>
              </w:rPr>
              <w:t xml:space="preserve"> </w:t>
            </w:r>
            <w:r>
              <w:t>类</w:t>
            </w:r>
          </w:p>
        </w:tc>
        <w:tc>
          <w:tcPr>
            <w:tcW w:w="2624" w:type="dxa"/>
            <w:vAlign w:val="top"/>
          </w:tcPr>
          <w:p>
            <w:pPr>
              <w:pStyle w:val="7"/>
              <w:spacing w:before="79" w:line="178" w:lineRule="auto"/>
              <w:ind w:left="950"/>
            </w:pPr>
            <w:r>
              <w:rPr>
                <w:spacing w:val="-1"/>
              </w:rPr>
              <w:t>剧情策划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8" w:line="171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9" w:line="178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8" w:line="179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9" w:line="167" w:lineRule="auto"/>
              <w:ind w:left="498"/>
            </w:pPr>
            <w:r>
              <w:t>2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6" w:line="177" w:lineRule="auto"/>
              <w:ind w:left="949"/>
            </w:pPr>
            <w:r>
              <w:rPr>
                <w:spacing w:val="-1"/>
              </w:rPr>
              <w:t>系统策划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6" w:line="169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7" w:line="176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6" w:line="169" w:lineRule="auto"/>
              <w:ind w:left="500"/>
            </w:pPr>
            <w:r>
              <w:t>3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4" w:line="178" w:lineRule="auto"/>
              <w:ind w:left="949"/>
            </w:pPr>
            <w:r>
              <w:rPr>
                <w:spacing w:val="-1"/>
              </w:rPr>
              <w:t>数值策划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3" w:line="171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4" w:line="178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4" w:line="178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3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9" w:line="166" w:lineRule="auto"/>
              <w:ind w:left="489"/>
            </w:pPr>
            <w:r>
              <w:t>4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5" w:line="177" w:lineRule="auto"/>
              <w:ind w:left="951"/>
            </w:pPr>
            <w:r>
              <w:rPr>
                <w:spacing w:val="-2"/>
              </w:rPr>
              <w:t>交互策划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4" w:line="170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5" w:line="177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5" w:line="177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0" w:line="166" w:lineRule="auto"/>
              <w:ind w:left="502"/>
            </w:pPr>
            <w:r>
              <w:t>5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7" w:line="212" w:lineRule="auto"/>
              <w:ind w:left="448" w:right="177" w:hanging="271"/>
            </w:pPr>
            <w:r>
              <w:rPr>
                <w:spacing w:val="-1"/>
              </w:rPr>
              <w:t>游戏美术</w:t>
            </w:r>
            <w:r>
              <w:rPr>
                <w:spacing w:val="1"/>
              </w:rPr>
              <w:t xml:space="preserve"> </w:t>
            </w:r>
            <w:r>
              <w:t>类</w:t>
            </w:r>
          </w:p>
        </w:tc>
        <w:tc>
          <w:tcPr>
            <w:tcW w:w="2624" w:type="dxa"/>
            <w:vAlign w:val="top"/>
          </w:tcPr>
          <w:p>
            <w:pPr>
              <w:pStyle w:val="7"/>
              <w:spacing w:before="74" w:line="178" w:lineRule="auto"/>
              <w:ind w:left="747"/>
            </w:pPr>
            <w:r>
              <w:rPr>
                <w:spacing w:val="-2"/>
              </w:rPr>
              <w:t>2D角色设计师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5" w:line="170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0" w:line="166" w:lineRule="auto"/>
              <w:ind w:left="497"/>
            </w:pPr>
            <w:r>
              <w:t>7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7" w:line="176" w:lineRule="auto"/>
              <w:ind w:left="747"/>
            </w:pPr>
            <w:r>
              <w:rPr>
                <w:spacing w:val="-2"/>
              </w:rPr>
              <w:t>2D场景设计师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6" w:line="169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7" w:line="168" w:lineRule="auto"/>
              <w:ind w:left="453"/>
            </w:pPr>
            <w:r>
              <w:rPr>
                <w:spacing w:val="-10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4" w:line="178" w:lineRule="auto"/>
              <w:ind w:left="749"/>
            </w:pPr>
            <w:r>
              <w:rPr>
                <w:spacing w:val="-2"/>
              </w:rPr>
              <w:t>3D角色设计师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6" w:line="169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5" w:line="170" w:lineRule="auto"/>
              <w:ind w:left="506"/>
            </w:pPr>
            <w:r>
              <w:t>1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6" w:line="177" w:lineRule="auto"/>
              <w:ind w:left="749"/>
            </w:pPr>
            <w:r>
              <w:rPr>
                <w:spacing w:val="-2"/>
              </w:rPr>
              <w:t>3D场景设计师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3" w:line="171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4" w:line="178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3" w:line="179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3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6" w:line="168" w:lineRule="auto"/>
              <w:ind w:left="498"/>
            </w:pPr>
            <w:r>
              <w:t>2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5" w:line="177" w:lineRule="auto"/>
              <w:ind w:left="766"/>
            </w:pPr>
            <w:r>
              <w:rPr>
                <w:spacing w:val="-1"/>
              </w:rPr>
              <w:t>游戏UI设计师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4" w:line="170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5" w:line="177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3" w:line="178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7" w:line="168" w:lineRule="auto"/>
              <w:ind w:left="500"/>
            </w:pPr>
            <w:r>
              <w:t>3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4" w:line="178" w:lineRule="auto"/>
              <w:ind w:left="859"/>
            </w:pPr>
            <w:r>
              <w:rPr>
                <w:spacing w:val="-1"/>
              </w:rPr>
              <w:t>特效设计师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5" w:line="170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4" w:line="178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0" w:line="166" w:lineRule="auto"/>
              <w:ind w:left="489"/>
            </w:pPr>
            <w:r>
              <w:t>4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6" w:line="177" w:lineRule="auto"/>
              <w:ind w:left="862"/>
            </w:pPr>
            <w:r>
              <w:rPr>
                <w:spacing w:val="-1"/>
              </w:rPr>
              <w:t>动作设计师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5" w:line="170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0" w:line="166" w:lineRule="auto"/>
              <w:ind w:left="502"/>
            </w:pPr>
            <w:r>
              <w:t>5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6" w:line="177" w:lineRule="auto"/>
              <w:ind w:left="862"/>
            </w:pPr>
            <w:r>
              <w:rPr>
                <w:spacing w:val="-1"/>
              </w:rPr>
              <w:t>关卡设计师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5" w:line="170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3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0" w:line="165" w:lineRule="auto"/>
              <w:ind w:left="497"/>
            </w:pPr>
            <w:r>
              <w:t>7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7" w:line="212" w:lineRule="auto"/>
              <w:ind w:left="448" w:right="177" w:hanging="271"/>
            </w:pPr>
            <w:r>
              <w:rPr>
                <w:spacing w:val="-1"/>
              </w:rPr>
              <w:t>游戏运营</w:t>
            </w:r>
            <w:r>
              <w:rPr>
                <w:spacing w:val="1"/>
              </w:rPr>
              <w:t xml:space="preserve"> </w:t>
            </w:r>
            <w:r>
              <w:t>类</w:t>
            </w:r>
          </w:p>
        </w:tc>
        <w:tc>
          <w:tcPr>
            <w:tcW w:w="2624" w:type="dxa"/>
            <w:vAlign w:val="top"/>
          </w:tcPr>
          <w:p>
            <w:pPr>
              <w:pStyle w:val="7"/>
              <w:spacing w:before="76" w:line="176" w:lineRule="auto"/>
              <w:ind w:left="950"/>
            </w:pPr>
            <w:r>
              <w:rPr>
                <w:spacing w:val="-1"/>
              </w:rPr>
              <w:t>运营策划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5" w:line="169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6" w:line="176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6" w:line="176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3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6" w:line="168" w:lineRule="auto"/>
              <w:ind w:left="453"/>
            </w:pPr>
            <w:r>
              <w:rPr>
                <w:spacing w:val="-10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5" w:line="177" w:lineRule="auto"/>
              <w:ind w:left="951"/>
            </w:pPr>
            <w:r>
              <w:rPr>
                <w:spacing w:val="-2"/>
              </w:rPr>
              <w:t>营销策划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4" w:line="170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5" w:line="177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5" w:line="177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7" w:line="168" w:lineRule="auto"/>
              <w:ind w:left="506"/>
            </w:pPr>
            <w:r>
              <w:t>1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6" w:line="177" w:lineRule="auto"/>
              <w:ind w:left="861"/>
            </w:pPr>
            <w:r>
              <w:rPr>
                <w:spacing w:val="-1"/>
              </w:rPr>
              <w:t>发行管培生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6" w:line="169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6" w:line="177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3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8" w:line="167" w:lineRule="auto"/>
              <w:ind w:left="498"/>
            </w:pPr>
            <w:r>
              <w:t>2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7" w:line="175" w:lineRule="auto"/>
              <w:ind w:left="747"/>
            </w:pPr>
            <w:r>
              <w:rPr>
                <w:spacing w:val="-2"/>
              </w:rPr>
              <w:t>2D动画设计师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5" w:line="169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6" w:line="176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6" w:line="176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3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9" w:line="166" w:lineRule="auto"/>
              <w:ind w:left="500"/>
            </w:pPr>
            <w:r>
              <w:t>3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7" w:line="175" w:lineRule="auto"/>
              <w:ind w:left="680"/>
            </w:pPr>
            <w:r>
              <w:rPr>
                <w:spacing w:val="-1"/>
              </w:rPr>
              <w:t>广告数据分析师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6" w:line="168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7" w:line="175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7" w:line="175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2" w:line="164" w:lineRule="auto"/>
              <w:ind w:left="489"/>
            </w:pPr>
            <w:r>
              <w:t>4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82" w:line="210" w:lineRule="auto"/>
              <w:ind w:left="448" w:right="177" w:hanging="271"/>
            </w:pPr>
            <w:r>
              <w:rPr>
                <w:spacing w:val="-1"/>
              </w:rPr>
              <w:t>游戏测试</w:t>
            </w:r>
            <w:r>
              <w:rPr>
                <w:spacing w:val="1"/>
              </w:rPr>
              <w:t xml:space="preserve"> </w:t>
            </w:r>
            <w:r>
              <w:t>类</w:t>
            </w:r>
          </w:p>
        </w:tc>
        <w:tc>
          <w:tcPr>
            <w:tcW w:w="2624" w:type="dxa"/>
            <w:vAlign w:val="top"/>
          </w:tcPr>
          <w:p>
            <w:pPr>
              <w:pStyle w:val="7"/>
              <w:spacing w:before="78" w:line="175" w:lineRule="auto"/>
              <w:ind w:left="682"/>
            </w:pPr>
            <w:r>
              <w:rPr>
                <w:spacing w:val="-1"/>
              </w:rPr>
              <w:t>开发测试工程师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9" w:line="167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8" w:line="175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8" w:line="175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4" w:line="163" w:lineRule="auto"/>
              <w:ind w:left="502"/>
            </w:pPr>
            <w:r>
              <w:t>5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7" w:line="176" w:lineRule="auto"/>
              <w:ind w:left="500"/>
            </w:pPr>
            <w:r>
              <w:rPr>
                <w:spacing w:val="-1"/>
              </w:rPr>
              <w:t>游戏功能测试工程师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9" w:line="167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8" w:line="175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8" w:line="175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9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4" w:line="167" w:lineRule="auto"/>
              <w:ind w:left="497"/>
            </w:pPr>
            <w:r>
              <w:t>7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7" w:line="211" w:lineRule="auto"/>
              <w:ind w:left="448" w:right="177" w:hanging="269"/>
            </w:pPr>
            <w:r>
              <w:rPr>
                <w:spacing w:val="-1"/>
              </w:rPr>
              <w:t>业务支持</w:t>
            </w:r>
            <w:r>
              <w:t xml:space="preserve"> 类</w:t>
            </w:r>
          </w:p>
        </w:tc>
        <w:tc>
          <w:tcPr>
            <w:tcW w:w="2624" w:type="dxa"/>
            <w:vAlign w:val="top"/>
          </w:tcPr>
          <w:p>
            <w:pPr>
              <w:pStyle w:val="7"/>
              <w:spacing w:before="79" w:line="178" w:lineRule="auto"/>
              <w:ind w:left="807"/>
            </w:pPr>
            <w:r>
              <w:rPr>
                <w:spacing w:val="-1"/>
              </w:rPr>
              <w:t>项目管理PM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8" w:line="171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9" w:line="178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8" w:line="179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0" w:line="166" w:lineRule="auto"/>
              <w:ind w:left="453"/>
            </w:pPr>
            <w:r>
              <w:rPr>
                <w:spacing w:val="-10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8" w:line="175" w:lineRule="auto"/>
              <w:ind w:left="860"/>
            </w:pPr>
            <w:r>
              <w:rPr>
                <w:spacing w:val="-1"/>
              </w:rPr>
              <w:t>游戏音频师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9" w:line="167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0" w:line="174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8" w:line="175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3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88" w:line="167" w:lineRule="auto"/>
              <w:ind w:left="506"/>
            </w:pPr>
            <w:r>
              <w:t>1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6" w:line="176" w:lineRule="auto"/>
              <w:ind w:left="680"/>
            </w:pPr>
            <w:r>
              <w:rPr>
                <w:spacing w:val="-1"/>
              </w:rPr>
              <w:t>游戏数据分析师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6" w:line="168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7" w:line="175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6" w:line="176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0" w:line="166" w:lineRule="auto"/>
              <w:ind w:left="498"/>
            </w:pPr>
            <w:r>
              <w:t>2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7" w:line="176" w:lineRule="auto"/>
              <w:ind w:left="770"/>
            </w:pPr>
            <w:r>
              <w:rPr>
                <w:spacing w:val="-1"/>
              </w:rPr>
              <w:t>美术商务专员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7" w:line="168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8" w:line="175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7" w:line="176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0" w:line="166" w:lineRule="auto"/>
              <w:ind w:left="500"/>
            </w:pPr>
            <w:r>
              <w:t>3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7" w:line="176" w:lineRule="auto"/>
              <w:ind w:left="566"/>
            </w:pPr>
            <w:r>
              <w:rPr>
                <w:spacing w:val="-1"/>
              </w:rPr>
              <w:t>美术项目管理APM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7" w:line="168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8" w:line="175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8" w:line="175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2" w:line="164" w:lineRule="auto"/>
              <w:ind w:left="489"/>
            </w:pPr>
            <w:r>
              <w:t>4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8" w:line="175" w:lineRule="auto"/>
              <w:ind w:left="860"/>
            </w:pPr>
            <w:r>
              <w:rPr>
                <w:spacing w:val="-1"/>
              </w:rPr>
              <w:t>游戏音效师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7" w:line="168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8" w:line="175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8" w:line="175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3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3" w:line="163" w:lineRule="auto"/>
              <w:ind w:left="502"/>
            </w:pPr>
            <w:r>
              <w:t>5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41" w:line="211" w:lineRule="auto"/>
              <w:ind w:left="448" w:right="177" w:hanging="267"/>
            </w:pPr>
            <w:r>
              <w:rPr>
                <w:spacing w:val="-2"/>
              </w:rPr>
              <w:t>平台职能</w:t>
            </w:r>
            <w:r>
              <w:rPr>
                <w:spacing w:val="2"/>
              </w:rPr>
              <w:t xml:space="preserve"> </w:t>
            </w:r>
            <w:r>
              <w:t>类</w:t>
            </w:r>
          </w:p>
        </w:tc>
        <w:tc>
          <w:tcPr>
            <w:tcW w:w="2624" w:type="dxa"/>
            <w:vAlign w:val="top"/>
          </w:tcPr>
          <w:p>
            <w:pPr>
              <w:pStyle w:val="7"/>
              <w:spacing w:before="77" w:line="175" w:lineRule="auto"/>
              <w:ind w:left="770"/>
            </w:pPr>
            <w:r>
              <w:rPr>
                <w:spacing w:val="-1"/>
              </w:rPr>
              <w:t>政府事务专员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8" w:line="167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79" w:line="174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79" w:line="174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4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4" w:line="163" w:lineRule="auto"/>
              <w:ind w:left="497"/>
            </w:pPr>
            <w:r>
              <w:t>7</w:t>
            </w: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80" w:line="174" w:lineRule="auto"/>
              <w:ind w:left="929"/>
            </w:pPr>
            <w:r>
              <w:rPr>
                <w:spacing w:val="-4"/>
              </w:rPr>
              <w:t>HR培训生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9" w:line="167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0" w:line="174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80" w:line="174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  <w:tr>
        <w:trPr>
          <w:trHeight w:val="318" w:hRule="atLeast"/>
        </w:trPr>
        <w:tc>
          <w:tcPr>
            <w:tcW w:w="1084" w:type="dxa"/>
            <w:vAlign w:val="top"/>
          </w:tcPr>
          <w:p>
            <w:pPr>
              <w:pStyle w:val="7"/>
              <w:spacing w:before="91" w:line="168" w:lineRule="auto"/>
              <w:ind w:left="453"/>
            </w:pPr>
            <w:r>
              <w:rPr>
                <w:spacing w:val="-10"/>
              </w:rPr>
              <w:t>10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24" w:type="dxa"/>
            <w:vAlign w:val="top"/>
          </w:tcPr>
          <w:p>
            <w:pPr>
              <w:pStyle w:val="7"/>
              <w:spacing w:before="78" w:line="178" w:lineRule="auto"/>
              <w:ind w:left="862"/>
            </w:pPr>
            <w:r>
              <w:rPr>
                <w:spacing w:val="-1"/>
              </w:rPr>
              <w:t>财务培训生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90" w:line="169" w:lineRule="auto"/>
              <w:ind w:left="247"/>
            </w:pPr>
            <w:r>
              <w:rPr>
                <w:spacing w:val="-3"/>
              </w:rPr>
              <w:t>2024届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80" w:line="177" w:lineRule="auto"/>
              <w:ind w:left="360"/>
            </w:pPr>
            <w:r>
              <w:rPr>
                <w:spacing w:val="-2"/>
              </w:rPr>
              <w:t>校招</w:t>
            </w:r>
          </w:p>
        </w:tc>
        <w:tc>
          <w:tcPr>
            <w:tcW w:w="1084" w:type="dxa"/>
            <w:vAlign w:val="top"/>
          </w:tcPr>
          <w:p>
            <w:pPr>
              <w:pStyle w:val="7"/>
              <w:spacing w:before="80" w:line="177" w:lineRule="auto"/>
              <w:ind w:left="360"/>
            </w:pPr>
            <w:r>
              <w:rPr>
                <w:spacing w:val="-2"/>
              </w:rPr>
              <w:t>北京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7" w:h="16840"/>
          <w:pgMar w:top="400" w:right="1690" w:bottom="0" w:left="1672" w:header="0" w:footer="0" w:gutter="0"/>
          <w:cols w:equalWidth="0" w:num="1">
            <w:col w:w="8545"/>
          </w:cols>
        </w:sectPr>
      </w:pPr>
    </w:p>
    <w:p>
      <w:pPr>
        <w:spacing w:before="229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1073785</wp:posOffset>
            </wp:positionH>
            <wp:positionV relativeFrom="page">
              <wp:posOffset>959485</wp:posOffset>
            </wp:positionV>
            <wp:extent cx="5413375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headerReference r:id="rId6" w:type="default"/>
          <w:pgSz w:w="11907" w:h="16840"/>
          <w:pgMar w:top="400" w:right="1690" w:bottom="0" w:left="1691" w:header="0" w:footer="0" w:gutter="0"/>
          <w:cols w:equalWidth="0" w:num="1">
            <w:col w:w="8525"/>
          </w:cols>
        </w:sectPr>
      </w:pPr>
    </w:p>
    <w:p>
      <w:pPr>
        <w:spacing w:line="564" w:lineRule="exact"/>
        <w:ind w:firstLine="108"/>
      </w:pPr>
      <w:r>
        <w:rPr>
          <w:position w:val="-11"/>
        </w:rPr>
        <w:drawing>
          <wp:inline distT="0" distB="0" distL="0" distR="0">
            <wp:extent cx="774065" cy="35814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搜狐畅游校园招聘简章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公开</w:t>
      </w:r>
    </w:p>
    <w:p>
      <w:pPr>
        <w:spacing w:line="193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7" w:h="16840"/>
          <w:pgMar w:top="400" w:right="1690" w:bottom="0" w:left="1691" w:header="0" w:footer="0" w:gutter="0"/>
          <w:cols w:equalWidth="0" w:num="3">
            <w:col w:w="2840" w:space="100"/>
            <w:col w:w="4278" w:space="100"/>
            <w:col w:w="1208"/>
          </w:cols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pStyle w:val="2"/>
        <w:spacing w:before="103" w:line="183" w:lineRule="auto"/>
        <w:ind w:left="494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四、畅游生活</w:t>
      </w:r>
    </w:p>
    <w:p>
      <w:pPr>
        <w:spacing w:line="293" w:lineRule="auto"/>
        <w:rPr>
          <w:rFonts w:ascii="Arial"/>
          <w:sz w:val="21"/>
        </w:rPr>
      </w:pPr>
    </w:p>
    <w:p>
      <w:pPr>
        <w:pStyle w:val="2"/>
        <w:spacing w:before="86" w:line="190" w:lineRule="auto"/>
        <w:ind w:left="428"/>
      </w:pPr>
      <w:r>
        <w:rPr>
          <w:b/>
          <w:bCs/>
          <w:spacing w:val="9"/>
        </w:rPr>
        <w:t>畅游为每位校招生提供具有市场竞争力的薪资待遇、专</w:t>
      </w:r>
      <w:r>
        <w:rPr>
          <w:b/>
          <w:bCs/>
          <w:spacing w:val="8"/>
        </w:rPr>
        <w:t>属培养计划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8"/>
        </w:rPr>
        <w:t>，助力游戏梦想。</w:t>
      </w:r>
    </w:p>
    <w:p>
      <w:pPr>
        <w:pStyle w:val="2"/>
        <w:spacing w:before="319" w:line="233" w:lineRule="auto"/>
        <w:ind w:left="437"/>
      </w:pPr>
      <w:r>
        <w:rPr>
          <w:spacing w:val="9"/>
        </w:rPr>
        <w:t>【简单又快乐】热爱游戏</w:t>
      </w:r>
      <w:r>
        <w:rPr>
          <w:spacing w:val="-13"/>
        </w:rPr>
        <w:t xml:space="preserve"> </w:t>
      </w:r>
      <w:r>
        <w:rPr>
          <w:spacing w:val="9"/>
        </w:rPr>
        <w:t>，氛围纯粹；</w:t>
      </w:r>
      <w:r>
        <w:rPr>
          <w:spacing w:val="-36"/>
        </w:rPr>
        <w:t xml:space="preserve"> </w:t>
      </w:r>
      <w:r>
        <w:rPr>
          <w:spacing w:val="9"/>
        </w:rPr>
        <w:t>21年初心不改</w:t>
      </w:r>
      <w:r>
        <w:rPr>
          <w:spacing w:val="-28"/>
        </w:rPr>
        <w:t xml:space="preserve"> </w:t>
      </w:r>
      <w:r>
        <w:rPr>
          <w:spacing w:val="9"/>
        </w:rPr>
        <w:t>，做“好游戏”</w:t>
      </w:r>
    </w:p>
    <w:p>
      <w:pPr>
        <w:pStyle w:val="2"/>
        <w:spacing w:before="297" w:line="631" w:lineRule="exact"/>
        <w:ind w:left="437"/>
      </w:pPr>
      <w:r>
        <w:rPr>
          <w:spacing w:val="8"/>
          <w:position w:val="30"/>
        </w:rPr>
        <w:t>【薪酬保障】全年14-16薪</w:t>
      </w:r>
      <w:r>
        <w:rPr>
          <w:spacing w:val="-25"/>
          <w:position w:val="30"/>
        </w:rPr>
        <w:t xml:space="preserve"> </w:t>
      </w:r>
      <w:r>
        <w:rPr>
          <w:spacing w:val="8"/>
          <w:position w:val="30"/>
        </w:rPr>
        <w:t>，项目奖金、绩效奖金、非京生源校招提前实习住房补贴</w:t>
      </w:r>
    </w:p>
    <w:p>
      <w:pPr>
        <w:pStyle w:val="2"/>
        <w:spacing w:before="1" w:line="233" w:lineRule="auto"/>
        <w:ind w:left="437"/>
      </w:pPr>
      <w:r>
        <w:rPr>
          <w:spacing w:val="6"/>
        </w:rPr>
        <w:t>【超长假期】</w:t>
      </w:r>
      <w:r>
        <w:rPr>
          <w:spacing w:val="-14"/>
        </w:rPr>
        <w:t xml:space="preserve"> </w:t>
      </w:r>
      <w:r>
        <w:rPr>
          <w:spacing w:val="6"/>
        </w:rPr>
        <w:t>15天带薪年假、</w:t>
      </w:r>
      <w:r>
        <w:rPr>
          <w:spacing w:val="-33"/>
        </w:rPr>
        <w:t xml:space="preserve"> </w:t>
      </w:r>
      <w:r>
        <w:rPr>
          <w:spacing w:val="6"/>
        </w:rPr>
        <w:t>3天春节探亲假、法定休假</w:t>
      </w:r>
    </w:p>
    <w:p>
      <w:pPr>
        <w:pStyle w:val="2"/>
        <w:spacing w:before="295" w:line="631" w:lineRule="exact"/>
        <w:ind w:left="437"/>
      </w:pPr>
      <w:r>
        <w:rPr>
          <w:spacing w:val="9"/>
          <w:position w:val="30"/>
        </w:rPr>
        <w:t>【健康保障】七险一金、24小时健身房、瑜伽室、年度体检、家属体检</w:t>
      </w:r>
    </w:p>
    <w:p>
      <w:pPr>
        <w:pStyle w:val="2"/>
        <w:spacing w:line="233" w:lineRule="auto"/>
        <w:ind w:left="437"/>
      </w:pPr>
      <w:r>
        <w:rPr>
          <w:spacing w:val="9"/>
        </w:rPr>
        <w:t>【花样活动】团队团建、节日活动、惊喜年会、61</w:t>
      </w:r>
      <w:r>
        <w:rPr>
          <w:spacing w:val="8"/>
        </w:rPr>
        <w:t>畅游日</w:t>
      </w:r>
    </w:p>
    <w:p>
      <w:pPr>
        <w:pStyle w:val="2"/>
        <w:spacing w:before="298" w:line="629" w:lineRule="exact"/>
        <w:ind w:left="437"/>
      </w:pPr>
      <w:r>
        <w:rPr>
          <w:spacing w:val="9"/>
          <w:position w:val="30"/>
        </w:rPr>
        <w:t>【贴心服务】企业滴滴、加班晚餐、下午茶、便</w:t>
      </w:r>
      <w:r>
        <w:rPr>
          <w:spacing w:val="8"/>
          <w:position w:val="30"/>
        </w:rPr>
        <w:t>利店、</w:t>
      </w:r>
      <w:r>
        <w:rPr>
          <w:spacing w:val="-35"/>
          <w:position w:val="30"/>
        </w:rPr>
        <w:t xml:space="preserve"> </w:t>
      </w:r>
      <w:r>
        <w:rPr>
          <w:spacing w:val="8"/>
          <w:position w:val="30"/>
        </w:rPr>
        <w:t>咖啡厅、周边形象店</w:t>
      </w:r>
    </w:p>
    <w:p>
      <w:pPr>
        <w:pStyle w:val="2"/>
        <w:spacing w:before="1" w:line="233" w:lineRule="auto"/>
        <w:ind w:left="437"/>
      </w:pPr>
      <w:r>
        <w:rPr>
          <w:spacing w:val="9"/>
        </w:rPr>
        <w:t>【发展体系】晋升透明、双通道发展、活水政策、高潜计划</w:t>
      </w:r>
    </w:p>
    <w:p>
      <w:pPr>
        <w:pStyle w:val="2"/>
        <w:spacing w:before="297" w:line="233" w:lineRule="auto"/>
        <w:ind w:left="437"/>
      </w:pPr>
      <w:r>
        <w:rPr>
          <w:spacing w:val="9"/>
        </w:rPr>
        <w:t>【校招培养体系】校招编制保护、导师制度、集</w:t>
      </w:r>
      <w:r>
        <w:rPr>
          <w:spacing w:val="8"/>
        </w:rPr>
        <w:t>训课程、专业课程、</w:t>
      </w:r>
      <w:r>
        <w:rPr>
          <w:spacing w:val="-34"/>
        </w:rPr>
        <w:t xml:space="preserve"> </w:t>
      </w:r>
      <w:r>
        <w:rPr>
          <w:spacing w:val="8"/>
        </w:rPr>
        <w:t>图书基金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spacing w:before="104" w:line="183" w:lineRule="auto"/>
        <w:ind w:left="484"/>
        <w:outlineLvl w:val="0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五、招聘流程</w:t>
      </w:r>
    </w:p>
    <w:p>
      <w:pPr>
        <w:spacing w:line="295" w:lineRule="auto"/>
        <w:rPr>
          <w:rFonts w:ascii="Arial"/>
          <w:sz w:val="21"/>
        </w:rPr>
      </w:pPr>
    </w:p>
    <w:p>
      <w:pPr>
        <w:pStyle w:val="2"/>
        <w:spacing w:before="86" w:line="540" w:lineRule="exact"/>
        <w:ind w:left="431"/>
      </w:pPr>
      <w:r>
        <w:rPr>
          <w:b/>
          <w:bCs/>
          <w:spacing w:val="6"/>
          <w:position w:val="26"/>
        </w:rPr>
        <w:t>网申投递</w:t>
      </w:r>
      <w:r>
        <w:rPr>
          <w:b/>
          <w:bCs/>
          <w:spacing w:val="-12"/>
          <w:position w:val="26"/>
        </w:rPr>
        <w:t xml:space="preserve"> </w:t>
      </w:r>
      <w:r>
        <w:rPr>
          <w:b/>
          <w:bCs/>
          <w:spacing w:val="6"/>
          <w:position w:val="26"/>
        </w:rPr>
        <w:t>：</w:t>
      </w:r>
      <w:r>
        <w:rPr>
          <w:spacing w:val="6"/>
          <w:position w:val="26"/>
        </w:rPr>
        <w:t>通过畅游招聘官网页面及畅游招聘公众号投递</w:t>
      </w:r>
      <w:r>
        <w:rPr>
          <w:spacing w:val="-26"/>
          <w:position w:val="26"/>
        </w:rPr>
        <w:t xml:space="preserve"> </w:t>
      </w:r>
      <w:r>
        <w:rPr>
          <w:spacing w:val="6"/>
          <w:position w:val="26"/>
        </w:rPr>
        <w:t>，</w:t>
      </w:r>
      <w:r>
        <w:rPr>
          <w:spacing w:val="-38"/>
          <w:position w:val="26"/>
        </w:rPr>
        <w:t xml:space="preserve"> </w:t>
      </w:r>
      <w:r>
        <w:rPr>
          <w:spacing w:val="6"/>
          <w:position w:val="26"/>
        </w:rPr>
        <w:t>2月26日提前批开启、</w:t>
      </w:r>
      <w:r>
        <w:rPr>
          <w:spacing w:val="-36"/>
          <w:position w:val="26"/>
        </w:rPr>
        <w:t xml:space="preserve"> </w:t>
      </w:r>
      <w:r>
        <w:rPr>
          <w:spacing w:val="6"/>
          <w:position w:val="26"/>
        </w:rPr>
        <w:t>3月</w:t>
      </w:r>
    </w:p>
    <w:p>
      <w:pPr>
        <w:pStyle w:val="2"/>
        <w:spacing w:before="2" w:line="189" w:lineRule="auto"/>
        <w:ind w:left="21"/>
        <w:rPr>
          <w:spacing w:val="3"/>
        </w:rPr>
      </w:pPr>
      <w:r>
        <w:rPr>
          <w:spacing w:val="3"/>
        </w:rPr>
        <w:t>18日正式批开启</w:t>
      </w:r>
      <w:r>
        <w:rPr>
          <w:spacing w:val="-14"/>
        </w:rPr>
        <w:t xml:space="preserve"> </w:t>
      </w:r>
      <w:r>
        <w:rPr>
          <w:spacing w:val="3"/>
        </w:rPr>
        <w:t>，</w:t>
      </w:r>
      <w:r>
        <w:rPr>
          <w:spacing w:val="-33"/>
        </w:rPr>
        <w:t xml:space="preserve"> </w:t>
      </w:r>
      <w:r>
        <w:rPr>
          <w:spacing w:val="3"/>
        </w:rPr>
        <w:t>岗位招满即止</w:t>
      </w:r>
    </w:p>
    <w:p>
      <w:pPr>
        <w:pStyle w:val="2"/>
        <w:spacing w:before="2" w:line="189" w:lineRule="auto"/>
        <w:ind w:left="21"/>
        <w:rPr>
          <w:rFonts w:hint="eastAsia"/>
          <w:color w:val="FF0000"/>
          <w:spacing w:val="3"/>
          <w:lang w:val="en-US" w:eastAsia="zh-CN"/>
        </w:rPr>
      </w:pPr>
      <w:r>
        <w:rPr>
          <w:rFonts w:hint="eastAsia"/>
          <w:color w:val="FF0000"/>
          <w:spacing w:val="3"/>
          <w:lang w:val="en-US" w:eastAsia="zh-CN"/>
        </w:rPr>
        <w:t>网申内推方式1:直接点击内推链接进行申请https://app.mokahr.com/m/campus_apply/cyou-inc/42233?recommendCode=DS1KgUnG#/jobs</w:t>
      </w:r>
    </w:p>
    <w:p>
      <w:pPr>
        <w:pStyle w:val="2"/>
        <w:spacing w:before="2" w:line="189" w:lineRule="auto"/>
        <w:ind w:left="21"/>
        <w:rPr>
          <w:rFonts w:hint="eastAsia"/>
          <w:color w:val="FF0000"/>
          <w:spacing w:val="3"/>
          <w:lang w:val="en-US" w:eastAsia="zh-CN"/>
        </w:rPr>
      </w:pPr>
    </w:p>
    <w:p>
      <w:pPr>
        <w:pStyle w:val="2"/>
        <w:spacing w:before="2" w:line="189" w:lineRule="auto"/>
        <w:ind w:left="21"/>
        <w:rPr>
          <w:rFonts w:hint="eastAsia"/>
          <w:color w:val="FF0000"/>
          <w:spacing w:val="3"/>
          <w:lang w:val="en-US" w:eastAsia="zh-CN"/>
        </w:rPr>
      </w:pPr>
      <w:r>
        <w:rPr>
          <w:rFonts w:hint="eastAsia"/>
          <w:color w:val="FF0000"/>
          <w:spacing w:val="3"/>
          <w:lang w:val="en-US" w:eastAsia="zh-CN"/>
        </w:rPr>
        <w:t>网申内推方式2:官网投递时填写内推码DS1KgUnG</w:t>
      </w:r>
    </w:p>
    <w:p>
      <w:pPr>
        <w:pStyle w:val="2"/>
        <w:spacing w:before="2" w:line="189" w:lineRule="auto"/>
        <w:ind w:left="21"/>
        <w:rPr>
          <w:rFonts w:hint="eastAsia"/>
          <w:color w:val="FF0000"/>
          <w:spacing w:val="3"/>
          <w:lang w:val="en-US" w:eastAsia="zh-CN"/>
        </w:rPr>
      </w:pPr>
    </w:p>
    <w:p>
      <w:pPr>
        <w:pStyle w:val="2"/>
        <w:spacing w:before="2" w:line="189" w:lineRule="auto"/>
        <w:ind w:left="21"/>
        <w:rPr>
          <w:rFonts w:hint="eastAsia"/>
          <w:color w:val="FF0000"/>
          <w:spacing w:val="3"/>
          <w:lang w:val="en-US" w:eastAsia="zh-CN"/>
        </w:rPr>
      </w:pPr>
      <w:r>
        <w:rPr>
          <w:rFonts w:hint="eastAsia"/>
          <w:color w:val="FF0000"/>
          <w:spacing w:val="3"/>
          <w:lang w:val="en-US" w:eastAsia="zh-CN"/>
        </w:rPr>
        <w:t>网申内推方式3:直接扫描下方二维码进行投递</w:t>
      </w:r>
    </w:p>
    <w:p>
      <w:pPr>
        <w:pStyle w:val="2"/>
        <w:spacing w:before="2" w:line="189" w:lineRule="auto"/>
        <w:ind w:left="21"/>
        <w:rPr>
          <w:rFonts w:hint="default"/>
          <w:spacing w:val="3"/>
          <w:lang w:val="en-US" w:eastAsia="zh-CN"/>
        </w:rPr>
      </w:pPr>
      <w:r>
        <w:rPr>
          <w:color w:val="FF0000"/>
        </w:rPr>
        <w:drawing>
          <wp:inline distT="0" distB="0" distL="114300" distR="114300">
            <wp:extent cx="3027680" cy="2919095"/>
            <wp:effectExtent l="0" t="0" r="203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</w:p>
    <w:p>
      <w:pPr>
        <w:pStyle w:val="2"/>
        <w:spacing w:before="86" w:line="451" w:lineRule="exact"/>
        <w:ind w:left="423"/>
      </w:pPr>
      <w:r>
        <w:rPr>
          <w:b/>
          <w:bCs/>
          <w:spacing w:val="6"/>
          <w:position w:val="19"/>
        </w:rPr>
        <w:t>笔试时间</w:t>
      </w:r>
      <w:r>
        <w:rPr>
          <w:b/>
          <w:bCs/>
          <w:spacing w:val="-7"/>
          <w:position w:val="19"/>
        </w:rPr>
        <w:t xml:space="preserve"> </w:t>
      </w:r>
      <w:r>
        <w:rPr>
          <w:b/>
          <w:bCs/>
          <w:spacing w:val="6"/>
          <w:position w:val="19"/>
        </w:rPr>
        <w:t>：</w:t>
      </w:r>
      <w:r>
        <w:rPr>
          <w:spacing w:val="6"/>
          <w:position w:val="19"/>
        </w:rPr>
        <w:t>仅部分岗位设笔试</w:t>
      </w:r>
      <w:r>
        <w:rPr>
          <w:spacing w:val="-28"/>
          <w:position w:val="19"/>
        </w:rPr>
        <w:t xml:space="preserve"> </w:t>
      </w:r>
      <w:r>
        <w:rPr>
          <w:spacing w:val="6"/>
          <w:position w:val="19"/>
        </w:rPr>
        <w:t>，暂无统一笔试</w:t>
      </w:r>
      <w:r>
        <w:rPr>
          <w:spacing w:val="-25"/>
          <w:position w:val="19"/>
        </w:rPr>
        <w:t xml:space="preserve"> </w:t>
      </w:r>
      <w:r>
        <w:rPr>
          <w:spacing w:val="6"/>
          <w:position w:val="19"/>
        </w:rPr>
        <w:t>，投递后以邮件通知为准</w:t>
      </w:r>
    </w:p>
    <w:p>
      <w:pPr>
        <w:pStyle w:val="2"/>
        <w:spacing w:before="1" w:line="190" w:lineRule="auto"/>
        <w:ind w:left="425"/>
      </w:pPr>
      <w:r>
        <w:rPr>
          <w:b/>
          <w:bCs/>
          <w:spacing w:val="6"/>
        </w:rPr>
        <w:t>面试时间</w:t>
      </w:r>
      <w:r>
        <w:rPr>
          <w:b/>
          <w:bCs/>
          <w:spacing w:val="-24"/>
        </w:rPr>
        <w:t xml:space="preserve"> </w:t>
      </w:r>
      <w:r>
        <w:rPr>
          <w:b/>
          <w:bCs/>
          <w:spacing w:val="6"/>
        </w:rPr>
        <w:t>：</w:t>
      </w:r>
      <w:r>
        <w:rPr>
          <w:spacing w:val="6"/>
        </w:rPr>
        <w:t>初步筛选通过后进行</w:t>
      </w:r>
      <w:r>
        <w:rPr>
          <w:spacing w:val="-28"/>
        </w:rPr>
        <w:t xml:space="preserve"> </w:t>
      </w:r>
      <w:r>
        <w:rPr>
          <w:spacing w:val="6"/>
        </w:rPr>
        <w:t>，一般为2-3轮面试</w:t>
      </w:r>
      <w:r>
        <w:rPr>
          <w:spacing w:val="-28"/>
        </w:rPr>
        <w:t xml:space="preserve"> </w:t>
      </w:r>
      <w:r>
        <w:rPr>
          <w:spacing w:val="6"/>
        </w:rPr>
        <w:t>，</w:t>
      </w:r>
      <w:r>
        <w:rPr>
          <w:spacing w:val="5"/>
        </w:rPr>
        <w:t>流程约1周</w:t>
      </w:r>
    </w:p>
    <w:p>
      <w:pPr>
        <w:pStyle w:val="2"/>
        <w:spacing w:before="315" w:line="237" w:lineRule="auto"/>
        <w:ind w:left="428"/>
      </w:pPr>
      <w:r>
        <w:rPr>
          <w:b/>
          <w:bCs/>
        </w:rPr>
        <w:t>Offer</w:t>
      </w:r>
      <w:r>
        <w:rPr>
          <w:b/>
          <w:bCs/>
          <w:spacing w:val="8"/>
        </w:rPr>
        <w:t>发放</w:t>
      </w:r>
      <w:r>
        <w:rPr>
          <w:b/>
          <w:bCs/>
          <w:spacing w:val="-23"/>
        </w:rPr>
        <w:t xml:space="preserve"> </w:t>
      </w:r>
      <w:r>
        <w:rPr>
          <w:b/>
          <w:bCs/>
          <w:spacing w:val="8"/>
        </w:rPr>
        <w:t>：</w:t>
      </w:r>
      <w:r>
        <w:rPr>
          <w:spacing w:val="8"/>
        </w:rPr>
        <w:t>面试通过后1周内发放</w:t>
      </w:r>
    </w:p>
    <w:p>
      <w:pPr>
        <w:pStyle w:val="2"/>
        <w:spacing w:before="297" w:line="578" w:lineRule="exact"/>
        <w:ind w:left="422"/>
      </w:pPr>
      <w:r>
        <w:rPr>
          <w:b/>
          <w:bCs/>
          <w:spacing w:val="8"/>
          <w:position w:val="26"/>
        </w:rPr>
        <w:t>入职时间</w:t>
      </w:r>
      <w:r>
        <w:rPr>
          <w:b/>
          <w:bCs/>
          <w:spacing w:val="-24"/>
          <w:position w:val="26"/>
        </w:rPr>
        <w:t xml:space="preserve"> </w:t>
      </w:r>
      <w:r>
        <w:rPr>
          <w:b/>
          <w:bCs/>
          <w:spacing w:val="8"/>
          <w:position w:val="26"/>
        </w:rPr>
        <w:t>：</w:t>
      </w:r>
      <w:r>
        <w:rPr>
          <w:spacing w:val="8"/>
          <w:position w:val="26"/>
        </w:rPr>
        <w:t>校招生毕业后拿到毕业证入职</w:t>
      </w:r>
      <w:r>
        <w:rPr>
          <w:spacing w:val="-26"/>
          <w:position w:val="26"/>
        </w:rPr>
        <w:t xml:space="preserve"> </w:t>
      </w:r>
      <w:r>
        <w:rPr>
          <w:spacing w:val="8"/>
          <w:position w:val="26"/>
        </w:rPr>
        <w:t>，校招岗位可安排</w:t>
      </w:r>
      <w:r>
        <w:rPr>
          <w:spacing w:val="7"/>
          <w:position w:val="26"/>
        </w:rPr>
        <w:t>提前实习（不强制</w:t>
      </w:r>
      <w:r>
        <w:rPr>
          <w:spacing w:val="-8"/>
          <w:position w:val="26"/>
        </w:rPr>
        <w:t>）</w:t>
      </w:r>
      <w:r>
        <w:rPr>
          <w:spacing w:val="-16"/>
          <w:position w:val="26"/>
        </w:rPr>
        <w:t xml:space="preserve"> </w:t>
      </w:r>
      <w:r>
        <w:rPr>
          <w:spacing w:val="-8"/>
          <w:position w:val="26"/>
        </w:rPr>
        <w:t>；</w:t>
      </w:r>
      <w:r>
        <w:rPr>
          <w:spacing w:val="7"/>
          <w:position w:val="26"/>
        </w:rPr>
        <w:t>暑期</w:t>
      </w:r>
    </w:p>
    <w:p>
      <w:pPr>
        <w:pStyle w:val="2"/>
        <w:spacing w:line="207" w:lineRule="exact"/>
        <w:ind w:left="3"/>
      </w:pPr>
      <w:r>
        <w:rPr>
          <w:spacing w:val="8"/>
          <w:position w:val="-1"/>
        </w:rPr>
        <w:t>实习同学放假后入职。</w:t>
      </w:r>
    </w:p>
    <w:p>
      <w:pPr>
        <w:spacing w:line="207" w:lineRule="exact"/>
        <w:sectPr>
          <w:type w:val="continuous"/>
          <w:pgSz w:w="11907" w:h="16840"/>
          <w:pgMar w:top="400" w:right="1690" w:bottom="0" w:left="1691" w:header="0" w:footer="0" w:gutter="0"/>
          <w:cols w:equalWidth="0" w:num="1">
            <w:col w:w="8525"/>
          </w:cols>
        </w:sectPr>
      </w:pPr>
    </w:p>
    <w:p>
      <w:pPr>
        <w:pStyle w:val="2"/>
        <w:spacing w:before="114" w:line="184" w:lineRule="auto"/>
        <w:ind w:left="483"/>
        <w:outlineLvl w:val="0"/>
        <w:rPr>
          <w:sz w:val="24"/>
          <w:szCs w:val="24"/>
        </w:rPr>
      </w:pPr>
      <w:bookmarkStart w:id="0" w:name="_GoBack"/>
      <w:bookmarkEnd w:id="0"/>
      <w:r>
        <w:rPr>
          <w:b/>
          <w:bCs/>
          <w:spacing w:val="-1"/>
          <w:sz w:val="24"/>
          <w:szCs w:val="24"/>
        </w:rPr>
        <w:t>六、投递入口</w:t>
      </w:r>
    </w:p>
    <w:p>
      <w:pPr>
        <w:spacing w:line="294" w:lineRule="auto"/>
        <w:rPr>
          <w:rFonts w:ascii="Arial"/>
          <w:sz w:val="21"/>
        </w:rPr>
      </w:pPr>
    </w:p>
    <w:p>
      <w:pPr>
        <w:pStyle w:val="2"/>
        <w:spacing w:before="2" w:line="189" w:lineRule="auto"/>
        <w:ind w:left="21"/>
        <w:rPr>
          <w:rFonts w:hint="eastAsia"/>
          <w:color w:val="FF0000"/>
          <w:spacing w:val="3"/>
          <w:lang w:val="en-US" w:eastAsia="zh-CN"/>
        </w:rPr>
      </w:pPr>
      <w:r>
        <w:rPr>
          <w:rFonts w:hint="eastAsia"/>
          <w:color w:val="FF0000"/>
          <w:spacing w:val="3"/>
          <w:lang w:val="en-US" w:eastAsia="zh-CN"/>
        </w:rPr>
        <w:t>网申内推方式1:直接点击内推链接进行申请</w:t>
      </w:r>
    </w:p>
    <w:p>
      <w:pPr>
        <w:pStyle w:val="2"/>
        <w:spacing w:before="2" w:line="189" w:lineRule="auto"/>
        <w:ind w:left="21"/>
        <w:rPr>
          <w:rFonts w:hint="eastAsia"/>
          <w:color w:val="FF0000"/>
          <w:spacing w:val="3"/>
          <w:lang w:val="en-US" w:eastAsia="zh-CN"/>
        </w:rPr>
      </w:pPr>
    </w:p>
    <w:p>
      <w:pPr>
        <w:pStyle w:val="2"/>
        <w:spacing w:before="2" w:line="189" w:lineRule="auto"/>
        <w:ind w:left="21"/>
        <w:rPr>
          <w:rFonts w:hint="eastAsia"/>
          <w:color w:val="FF0000"/>
          <w:spacing w:val="3"/>
          <w:lang w:val="en-US" w:eastAsia="zh-CN"/>
        </w:rPr>
      </w:pPr>
      <w:r>
        <w:rPr>
          <w:rFonts w:hint="eastAsia"/>
          <w:color w:val="FF0000"/>
          <w:spacing w:val="3"/>
          <w:lang w:val="en-US" w:eastAsia="zh-CN"/>
        </w:rPr>
        <w:t>https://app.mokahr.com/m/campus_apply/cyou-inc/42233?recommendCode=DS1KgUnG#/jobs</w:t>
      </w:r>
    </w:p>
    <w:p>
      <w:pPr>
        <w:pStyle w:val="2"/>
        <w:spacing w:before="2" w:line="189" w:lineRule="auto"/>
        <w:ind w:left="21"/>
        <w:rPr>
          <w:rFonts w:hint="eastAsia"/>
          <w:color w:val="FF0000"/>
          <w:spacing w:val="3"/>
          <w:lang w:val="en-US" w:eastAsia="zh-CN"/>
        </w:rPr>
      </w:pPr>
    </w:p>
    <w:p>
      <w:pPr>
        <w:pStyle w:val="2"/>
        <w:spacing w:before="2" w:line="189" w:lineRule="auto"/>
        <w:ind w:left="21"/>
        <w:rPr>
          <w:rFonts w:hint="eastAsia"/>
          <w:color w:val="FF0000"/>
          <w:spacing w:val="3"/>
          <w:lang w:val="en-US" w:eastAsia="zh-CN"/>
        </w:rPr>
      </w:pPr>
      <w:r>
        <w:rPr>
          <w:rFonts w:hint="eastAsia"/>
          <w:color w:val="FF0000"/>
          <w:spacing w:val="3"/>
          <w:lang w:val="en-US" w:eastAsia="zh-CN"/>
        </w:rPr>
        <w:t>网申内推方式2:官网投递时填写内推码DS1KgUnG</w:t>
      </w:r>
    </w:p>
    <w:p>
      <w:pPr>
        <w:pStyle w:val="2"/>
        <w:spacing w:before="2" w:line="189" w:lineRule="auto"/>
        <w:ind w:left="21"/>
        <w:rPr>
          <w:rFonts w:hint="eastAsia"/>
          <w:color w:val="FF0000"/>
          <w:spacing w:val="3"/>
          <w:lang w:val="en-US" w:eastAsia="zh-CN"/>
        </w:rPr>
      </w:pPr>
    </w:p>
    <w:p>
      <w:pPr>
        <w:pStyle w:val="2"/>
        <w:spacing w:before="2" w:line="189" w:lineRule="auto"/>
        <w:ind w:left="21"/>
        <w:rPr>
          <w:rFonts w:hint="eastAsia"/>
          <w:color w:val="FF0000"/>
          <w:spacing w:val="3"/>
          <w:lang w:val="en-US" w:eastAsia="zh-CN"/>
        </w:rPr>
      </w:pPr>
      <w:r>
        <w:rPr>
          <w:rFonts w:hint="eastAsia"/>
          <w:color w:val="FF0000"/>
          <w:spacing w:val="3"/>
          <w:lang w:val="en-US" w:eastAsia="zh-CN"/>
        </w:rPr>
        <w:t>网申内推方式3:直接扫描下方二维码进行投递</w:t>
      </w:r>
    </w:p>
    <w:p>
      <w:pPr>
        <w:spacing w:line="2552" w:lineRule="exact"/>
        <w:ind w:firstLine="3129"/>
        <w:jc w:val="left"/>
      </w:pPr>
      <w:r>
        <w:rPr>
          <w:color w:val="FF0000"/>
        </w:rPr>
        <w:drawing>
          <wp:inline distT="0" distB="0" distL="114300" distR="114300">
            <wp:extent cx="1110615" cy="1070610"/>
            <wp:effectExtent l="0" t="0" r="6985" b="215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pStyle w:val="2"/>
        <w:spacing w:before="103" w:line="214" w:lineRule="auto"/>
        <w:ind w:left="485"/>
        <w:outlineLvl w:val="6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七、网申小Tips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87" w:line="234" w:lineRule="auto"/>
        <w:ind w:left="423"/>
      </w:pPr>
      <w:r>
        <w:rPr>
          <w:spacing w:val="9"/>
        </w:rPr>
        <w:t>想要让自己的简历在众多同学中脱颖而出？重点来啦！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86" w:line="190" w:lineRule="auto"/>
        <w:ind w:left="437"/>
      </w:pPr>
      <w:r>
        <w:rPr>
          <w:spacing w:val="6"/>
        </w:rPr>
        <w:t>网申时</w:t>
      </w:r>
      <w:r>
        <w:rPr>
          <w:spacing w:val="-28"/>
        </w:rPr>
        <w:t xml:space="preserve"> </w:t>
      </w:r>
      <w:r>
        <w:rPr>
          <w:spacing w:val="6"/>
        </w:rPr>
        <w:t>，</w:t>
      </w:r>
      <w:r>
        <w:rPr>
          <w:spacing w:val="-37"/>
        </w:rPr>
        <w:t xml:space="preserve"> </w:t>
      </w:r>
      <w:r>
        <w:rPr>
          <w:spacing w:val="6"/>
        </w:rPr>
        <w:t>除上传简历原件外</w:t>
      </w:r>
      <w:r>
        <w:rPr>
          <w:spacing w:val="-26"/>
        </w:rPr>
        <w:t xml:space="preserve"> </w:t>
      </w:r>
      <w:r>
        <w:rPr>
          <w:spacing w:val="6"/>
        </w:rPr>
        <w:t>，请记得填写关键网申字段</w:t>
      </w:r>
      <w:r>
        <w:rPr>
          <w:spacing w:val="-25"/>
        </w:rPr>
        <w:t xml:space="preserve"> </w:t>
      </w:r>
      <w:r>
        <w:rPr>
          <w:spacing w:val="6"/>
        </w:rPr>
        <w:t>，尤其注意描述自己</w:t>
      </w:r>
      <w:r>
        <w:rPr>
          <w:spacing w:val="5"/>
        </w:rPr>
        <w:t>在游戏、</w:t>
      </w:r>
    </w:p>
    <w:p>
      <w:pPr>
        <w:pStyle w:val="2"/>
        <w:spacing w:before="230" w:line="387" w:lineRule="auto"/>
        <w:ind w:left="3" w:right="189" w:hanging="1"/>
      </w:pPr>
      <w:r>
        <w:t>ACG</w:t>
      </w:r>
      <w:r>
        <w:rPr>
          <w:spacing w:val="9"/>
        </w:rPr>
        <w:t>、文化娱乐领域的了解；策划类可提供游戏拆解、策划案</w:t>
      </w:r>
      <w:r>
        <w:rPr>
          <w:spacing w:val="-20"/>
        </w:rPr>
        <w:t xml:space="preserve"> </w:t>
      </w:r>
      <w:r>
        <w:rPr>
          <w:spacing w:val="9"/>
        </w:rPr>
        <w:t>，程序类可附上</w:t>
      </w:r>
      <w:r>
        <w:t>git</w:t>
      </w:r>
      <w:r>
        <w:rPr>
          <w:spacing w:val="-42"/>
        </w:rPr>
        <w:t xml:space="preserve"> </w:t>
      </w:r>
      <w:r>
        <w:t>hub</w:t>
      </w:r>
      <w:r>
        <w:rPr>
          <w:spacing w:val="9"/>
        </w:rPr>
        <w:t xml:space="preserve">等链  </w:t>
      </w:r>
      <w:r>
        <w:rPr>
          <w:spacing w:val="6"/>
        </w:rPr>
        <w:t>接</w:t>
      </w:r>
      <w:r>
        <w:rPr>
          <w:spacing w:val="-28"/>
        </w:rPr>
        <w:t xml:space="preserve"> </w:t>
      </w:r>
      <w:r>
        <w:rPr>
          <w:spacing w:val="6"/>
        </w:rPr>
        <w:t>，美术类须附上相关作品集</w:t>
      </w:r>
      <w:r>
        <w:rPr>
          <w:spacing w:val="-28"/>
        </w:rPr>
        <w:t xml:space="preserve"> </w:t>
      </w:r>
      <w:r>
        <w:rPr>
          <w:spacing w:val="6"/>
        </w:rPr>
        <w:t>，用研及运营类可</w:t>
      </w:r>
      <w:r>
        <w:rPr>
          <w:spacing w:val="5"/>
        </w:rPr>
        <w:t>提供分析报告、</w:t>
      </w:r>
      <w:r>
        <w:rPr>
          <w:spacing w:val="-27"/>
        </w:rPr>
        <w:t xml:space="preserve"> </w:t>
      </w:r>
      <w:r>
        <w:t>KOL</w:t>
      </w:r>
      <w:r>
        <w:rPr>
          <w:spacing w:val="5"/>
        </w:rPr>
        <w:t>账号等</w:t>
      </w:r>
      <w:r>
        <w:rPr>
          <w:spacing w:val="-28"/>
        </w:rPr>
        <w:t xml:space="preserve"> </w:t>
      </w:r>
      <w:r>
        <w:rPr>
          <w:spacing w:val="5"/>
        </w:rPr>
        <w:t>，总之</w:t>
      </w:r>
      <w:r>
        <w:rPr>
          <w:spacing w:val="-25"/>
        </w:rPr>
        <w:t xml:space="preserve"> </w:t>
      </w:r>
      <w:r>
        <w:rPr>
          <w:spacing w:val="5"/>
        </w:rPr>
        <w:t xml:space="preserve">，能让   </w:t>
      </w:r>
      <w:r>
        <w:t>HR</w:t>
      </w:r>
      <w:r>
        <w:rPr>
          <w:spacing w:val="11"/>
        </w:rPr>
        <w:t>眼前一亮的相关经历都可以酌情描述。如有其它互联网、游戏、文娱</w:t>
      </w:r>
      <w:r>
        <w:rPr>
          <w:spacing w:val="10"/>
        </w:rPr>
        <w:t>等企业</w:t>
      </w:r>
      <w:r>
        <w:t>offer</w:t>
      </w:r>
      <w:r>
        <w:rPr>
          <w:spacing w:val="10"/>
        </w:rPr>
        <w:t>也是加</w:t>
      </w:r>
    </w:p>
    <w:p>
      <w:pPr>
        <w:pStyle w:val="2"/>
        <w:spacing w:line="189" w:lineRule="auto"/>
        <w:ind w:left="1"/>
      </w:pPr>
      <w:r>
        <w:rPr>
          <w:spacing w:val="6"/>
        </w:rPr>
        <w:t>分项</w:t>
      </w:r>
      <w:r>
        <w:rPr>
          <w:spacing w:val="-15"/>
        </w:rPr>
        <w:t xml:space="preserve"> </w:t>
      </w:r>
      <w:r>
        <w:rPr>
          <w:spacing w:val="6"/>
        </w:rPr>
        <w:t>，可在简历中、面试时说明。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229"/>
        <w:rPr>
          <w:rFonts w:hint="eastAsia" w:eastAsia="宋体"/>
          <w:spacing w:val="8"/>
          <w:lang w:eastAsia="zh-CN"/>
        </w:rPr>
      </w:pPr>
      <w:r>
        <w:rPr>
          <w:spacing w:val="8"/>
        </w:rPr>
        <w:t>*美术类作品提交建议以链接形式体现在简历上</w:t>
      </w:r>
      <w:r>
        <w:rPr>
          <w:spacing w:val="-25"/>
        </w:rPr>
        <w:t xml:space="preserve"> </w:t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1073785</wp:posOffset>
            </wp:positionH>
            <wp:positionV relativeFrom="page">
              <wp:posOffset>959485</wp:posOffset>
            </wp:positionV>
            <wp:extent cx="5413375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pacing w:val="8"/>
          <w:lang w:eastAsia="zh-CN"/>
        </w:rPr>
        <w:t>。</w:t>
      </w:r>
    </w:p>
    <w:p>
      <w:pPr>
        <w:spacing w:before="229"/>
        <w:rPr>
          <w:rFonts w:hint="eastAsia" w:eastAsia="宋体"/>
          <w:spacing w:val="8"/>
          <w:lang w:eastAsia="zh-CN"/>
        </w:rPr>
      </w:pPr>
    </w:p>
    <w:p>
      <w:pPr>
        <w:rPr>
          <w:rFonts w:hint="eastAsia" w:eastAsia="宋体"/>
          <w:spacing w:val="8"/>
          <w:lang w:eastAsia="zh-CN"/>
        </w:rPr>
      </w:pPr>
      <w:r>
        <w:rPr>
          <w:rFonts w:hint="eastAsia" w:eastAsia="宋体"/>
          <w:spacing w:val="8"/>
          <w:lang w:eastAsia="zh-CN"/>
        </w:rPr>
        <w:br w:type="page"/>
      </w:r>
    </w:p>
    <w:p>
      <w:pPr>
        <w:spacing w:before="229"/>
        <w:rPr>
          <w:rFonts w:hint="eastAsia" w:eastAsia="宋体"/>
          <w:spacing w:val="8"/>
          <w:lang w:eastAsia="zh-CN"/>
        </w:rPr>
      </w:pPr>
    </w:p>
    <w:p>
      <w:pPr>
        <w:sectPr>
          <w:pgSz w:w="11907" w:h="16840"/>
          <w:pgMar w:top="400" w:right="1690" w:bottom="0" w:left="1691" w:header="0" w:footer="0" w:gutter="0"/>
          <w:cols w:equalWidth="0" w:num="1">
            <w:col w:w="8525"/>
          </w:cols>
        </w:sectPr>
      </w:pPr>
    </w:p>
    <w:p>
      <w:pPr>
        <w:spacing w:line="564" w:lineRule="exact"/>
        <w:ind w:firstLine="108"/>
      </w:pPr>
      <w:r>
        <w:rPr>
          <w:position w:val="-11"/>
        </w:rPr>
        <w:drawing>
          <wp:inline distT="0" distB="0" distL="0" distR="0">
            <wp:extent cx="774065" cy="35814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搜狐畅游校园招聘简章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公开</w:t>
      </w:r>
    </w:p>
    <w:p>
      <w:pPr>
        <w:spacing w:line="193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7" w:h="16840"/>
          <w:pgMar w:top="400" w:right="1690" w:bottom="0" w:left="1691" w:header="0" w:footer="0" w:gutter="0"/>
          <w:cols w:equalWidth="0" w:num="3">
            <w:col w:w="2840" w:space="100"/>
            <w:col w:w="4278" w:space="100"/>
            <w:col w:w="1208"/>
          </w:cols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pStyle w:val="2"/>
        <w:spacing w:before="103" w:line="183" w:lineRule="auto"/>
        <w:ind w:left="480"/>
        <w:outlineLvl w:val="6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八、交流与反馈路径</w:t>
      </w: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86" w:line="207" w:lineRule="auto"/>
        <w:ind w:left="17"/>
      </w:pPr>
      <w:r>
        <w:rPr>
          <w:rFonts w:ascii="Wingdings" w:hAnsi="Wingdings" w:eastAsia="Wingdings" w:cs="Wingdings"/>
        </w:rPr>
        <w:t></w:t>
      </w:r>
      <w:r>
        <w:rPr>
          <w:rFonts w:ascii="Wingdings" w:hAnsi="Wingdings" w:eastAsia="Wingdings" w:cs="Wingdings"/>
          <w:spacing w:val="61"/>
        </w:rPr>
        <w:t xml:space="preserve"> </w:t>
      </w:r>
      <w:r>
        <w:rPr>
          <w:spacing w:val="7"/>
        </w:rPr>
        <w:t>畅游校招交流</w:t>
      </w:r>
      <w:r>
        <w:t>QQ</w:t>
      </w:r>
      <w:r>
        <w:rPr>
          <w:spacing w:val="7"/>
        </w:rPr>
        <w:t>群：</w:t>
      </w:r>
      <w:r>
        <w:rPr>
          <w:rFonts w:hint="eastAsia"/>
          <w:spacing w:val="7"/>
        </w:rPr>
        <w:t>251931221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239" w:lineRule="exact"/>
        <w:ind w:firstLine="3295"/>
        <w:jc w:val="both"/>
      </w:pPr>
      <w:r>
        <w:drawing>
          <wp:inline distT="0" distB="0" distL="114300" distR="114300">
            <wp:extent cx="857885" cy="906145"/>
            <wp:effectExtent l="0" t="0" r="5715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324" w:line="238" w:lineRule="auto"/>
        <w:ind w:left="17"/>
      </w:pPr>
      <w:r>
        <w:rPr>
          <w:rFonts w:ascii="Wingdings" w:hAnsi="Wingdings" w:eastAsia="Wingdings" w:cs="Wingdings"/>
          <w:spacing w:val="1"/>
        </w:rPr>
        <w:t></w:t>
      </w:r>
      <w:r>
        <w:rPr>
          <w:rFonts w:ascii="Wingdings" w:hAnsi="Wingdings" w:eastAsia="Wingdings" w:cs="Wingdings"/>
          <w:spacing w:val="59"/>
        </w:rPr>
        <w:t xml:space="preserve"> </w:t>
      </w:r>
      <w:r>
        <w:rPr>
          <w:b/>
          <w:bCs/>
          <w:spacing w:val="1"/>
        </w:rPr>
        <w:t>校招Q&amp;A：</w:t>
      </w:r>
    </w:p>
    <w:p>
      <w:pPr>
        <w:pStyle w:val="2"/>
        <w:spacing w:before="294" w:line="217" w:lineRule="auto"/>
        <w:ind w:left="2122"/>
      </w:pPr>
      <w:r>
        <w:fldChar w:fldCharType="begin"/>
      </w:r>
      <w:r>
        <w:instrText xml:space="preserve"> HYPERLINK "https://docs.qq.com/doc/DR0RNanBjY3lVc0Jp" </w:instrText>
      </w:r>
      <w:r>
        <w:fldChar w:fldCharType="separate"/>
      </w:r>
      <w:r>
        <w:rPr>
          <w:color w:val="0000FF"/>
          <w:u w:val="single" w:color="auto"/>
        </w:rPr>
        <w:t>https</w:t>
      </w:r>
      <w:r>
        <w:rPr>
          <w:color w:val="0000FF"/>
          <w:spacing w:val="20"/>
          <w:u w:val="single" w:color="auto"/>
        </w:rPr>
        <w:t>://</w:t>
      </w:r>
      <w:r>
        <w:rPr>
          <w:color w:val="0000FF"/>
          <w:u w:val="single" w:color="auto"/>
        </w:rPr>
        <w:t>docs</w:t>
      </w:r>
      <w:r>
        <w:rPr>
          <w:color w:val="0000FF"/>
          <w:spacing w:val="20"/>
          <w:u w:val="single" w:color="auto"/>
        </w:rPr>
        <w:t>.</w:t>
      </w:r>
      <w:r>
        <w:rPr>
          <w:color w:val="0000FF"/>
          <w:u w:val="single" w:color="auto"/>
        </w:rPr>
        <w:t>qq</w:t>
      </w:r>
      <w:r>
        <w:rPr>
          <w:color w:val="0000FF"/>
          <w:spacing w:val="20"/>
          <w:u w:val="single" w:color="auto"/>
        </w:rPr>
        <w:t>.</w:t>
      </w:r>
      <w:r>
        <w:rPr>
          <w:color w:val="0000FF"/>
          <w:u w:val="single" w:color="auto"/>
        </w:rPr>
        <w:t>com</w:t>
      </w:r>
      <w:r>
        <w:rPr>
          <w:color w:val="0000FF"/>
          <w:spacing w:val="20"/>
          <w:u w:val="single" w:color="auto"/>
        </w:rPr>
        <w:t>/</w:t>
      </w:r>
      <w:r>
        <w:rPr>
          <w:color w:val="0000FF"/>
          <w:u w:val="single" w:color="auto"/>
        </w:rPr>
        <w:t>doc</w:t>
      </w:r>
      <w:r>
        <w:rPr>
          <w:color w:val="0000FF"/>
          <w:spacing w:val="20"/>
          <w:u w:val="single" w:color="auto"/>
        </w:rPr>
        <w:t>/</w:t>
      </w:r>
      <w:r>
        <w:rPr>
          <w:color w:val="0000FF"/>
          <w:u w:val="single" w:color="auto"/>
        </w:rPr>
        <w:t>DR</w:t>
      </w:r>
      <w:r>
        <w:rPr>
          <w:color w:val="0000FF"/>
          <w:spacing w:val="20"/>
          <w:u w:val="single" w:color="auto"/>
        </w:rPr>
        <w:t>0</w:t>
      </w:r>
      <w:r>
        <w:rPr>
          <w:color w:val="0000FF"/>
          <w:u w:val="single" w:color="auto"/>
        </w:rPr>
        <w:t>RNanBjY</w:t>
      </w:r>
      <w:r>
        <w:rPr>
          <w:color w:val="0000FF"/>
          <w:spacing w:val="20"/>
          <w:u w:val="single" w:color="auto"/>
        </w:rPr>
        <w:t>3</w:t>
      </w:r>
      <w:r>
        <w:rPr>
          <w:color w:val="0000FF"/>
          <w:u w:val="single" w:color="auto"/>
        </w:rPr>
        <w:t>lVc</w:t>
      </w:r>
      <w:r>
        <w:rPr>
          <w:color w:val="0000FF"/>
          <w:spacing w:val="20"/>
          <w:u w:val="single" w:color="auto"/>
        </w:rPr>
        <w:t>0</w:t>
      </w:r>
      <w:r>
        <w:rPr>
          <w:color w:val="0000FF"/>
          <w:u w:val="single" w:color="auto"/>
        </w:rPr>
        <w:t>Jp</w:t>
      </w:r>
      <w:r>
        <w:rPr>
          <w:color w:val="0000FF"/>
          <w:u w:val="single" w:color="auto"/>
        </w:rPr>
        <w:fldChar w:fldCharType="end"/>
      </w: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86" w:line="207" w:lineRule="auto"/>
        <w:ind w:left="17"/>
      </w:pPr>
      <w:r>
        <w:rPr>
          <w:rFonts w:ascii="Wingdings" w:hAnsi="Wingdings" w:eastAsia="Wingdings" w:cs="Wingdings"/>
          <w:spacing w:val="1"/>
        </w:rPr>
        <w:t></w:t>
      </w:r>
      <w:r>
        <w:rPr>
          <w:rFonts w:ascii="Wingdings" w:hAnsi="Wingdings" w:eastAsia="Wingdings" w:cs="Wingdings"/>
          <w:spacing w:val="55"/>
        </w:rPr>
        <w:t xml:space="preserve"> </w:t>
      </w:r>
      <w:r>
        <w:rPr>
          <w:b/>
          <w:bCs/>
          <w:spacing w:val="1"/>
        </w:rPr>
        <w:t>进度查询：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87" w:line="620" w:lineRule="exact"/>
        <w:ind w:left="422"/>
      </w:pPr>
      <w:r>
        <w:rPr>
          <w:spacing w:val="12"/>
          <w:position w:val="32"/>
        </w:rPr>
        <w:t>查询网申投递进度请关注“畅游招聘”公众号底部菜单栏“我的应聘”</w:t>
      </w:r>
      <w:r>
        <w:rPr>
          <w:spacing w:val="-43"/>
          <w:position w:val="32"/>
        </w:rPr>
        <w:t xml:space="preserve"> </w:t>
      </w:r>
      <w:r>
        <w:rPr>
          <w:spacing w:val="12"/>
          <w:position w:val="32"/>
        </w:rPr>
        <w:t>-“</w:t>
      </w:r>
      <w:r>
        <w:rPr>
          <w:spacing w:val="11"/>
          <w:position w:val="32"/>
        </w:rPr>
        <w:t>应聘进度”</w:t>
      </w:r>
    </w:p>
    <w:p>
      <w:pPr>
        <w:pStyle w:val="2"/>
        <w:spacing w:before="1" w:line="207" w:lineRule="auto"/>
        <w:ind w:left="17"/>
      </w:pPr>
      <w:r>
        <w:rPr>
          <w:rFonts w:ascii="Wingdings" w:hAnsi="Wingdings" w:eastAsia="Wingdings" w:cs="Wingdings"/>
          <w:spacing w:val="-1"/>
        </w:rPr>
        <w:t></w:t>
      </w:r>
      <w:r>
        <w:rPr>
          <w:rFonts w:ascii="Wingdings" w:hAnsi="Wingdings" w:eastAsia="Wingdings" w:cs="Wingdings"/>
          <w:spacing w:val="67"/>
        </w:rPr>
        <w:t xml:space="preserve"> </w:t>
      </w:r>
      <w:r>
        <w:rPr>
          <w:b/>
          <w:bCs/>
          <w:spacing w:val="-1"/>
        </w:rPr>
        <w:t>内部推荐：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line="233" w:lineRule="auto"/>
        <w:ind w:left="3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记得使用内推方式进行投递哦！！</w:t>
      </w:r>
    </w:p>
    <w:p>
      <w:pPr>
        <w:pStyle w:val="2"/>
        <w:spacing w:before="325" w:line="207" w:lineRule="auto"/>
        <w:ind w:left="17"/>
      </w:pPr>
      <w:r>
        <w:rPr>
          <w:rFonts w:ascii="Wingdings" w:hAnsi="Wingdings" w:eastAsia="Wingdings" w:cs="Wingdings"/>
          <w:spacing w:val="1"/>
        </w:rPr>
        <w:t></w:t>
      </w:r>
      <w:r>
        <w:rPr>
          <w:rFonts w:ascii="Wingdings" w:hAnsi="Wingdings" w:eastAsia="Wingdings" w:cs="Wingdings"/>
          <w:spacing w:val="55"/>
        </w:rPr>
        <w:t xml:space="preserve"> </w:t>
      </w:r>
      <w:r>
        <w:rPr>
          <w:b/>
          <w:bCs/>
          <w:spacing w:val="1"/>
        </w:rPr>
        <w:t>关注我们：</w:t>
      </w: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86" w:line="189" w:lineRule="auto"/>
        <w:ind w:left="423"/>
      </w:pPr>
      <w:r>
        <w:rPr>
          <w:b/>
          <w:bCs/>
          <w:spacing w:val="8"/>
        </w:rPr>
        <w:t>关注畅游官方账号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8"/>
        </w:rPr>
        <w:t>，获取更多校招及求职信息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86" w:line="189" w:lineRule="auto"/>
        <w:ind w:left="422"/>
      </w:pPr>
      <w:r>
        <w:rPr>
          <w:spacing w:val="6"/>
        </w:rPr>
        <w:t>公众号：</w:t>
      </w:r>
      <w:r>
        <w:rPr>
          <w:spacing w:val="-33"/>
        </w:rPr>
        <w:t xml:space="preserve"> </w:t>
      </w:r>
      <w:r>
        <w:rPr>
          <w:spacing w:val="6"/>
        </w:rPr>
        <w:t>畅游招聘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1" w:line="2131" w:lineRule="exact"/>
        <w:ind w:firstLine="3350"/>
      </w:pPr>
      <w:r>
        <w:rPr>
          <w:position w:val="-42"/>
        </w:rPr>
        <w:drawing>
          <wp:inline distT="0" distB="0" distL="0" distR="0">
            <wp:extent cx="1353185" cy="135318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3311" cy="135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131" w:lineRule="exact"/>
        <w:sectPr>
          <w:type w:val="continuous"/>
          <w:pgSz w:w="11907" w:h="16840"/>
          <w:pgMar w:top="400" w:right="1690" w:bottom="0" w:left="1691" w:header="0" w:footer="0" w:gutter="0"/>
          <w:cols w:equalWidth="0" w:num="1">
            <w:col w:w="8525"/>
          </w:cols>
        </w:sectPr>
      </w:pPr>
    </w:p>
    <w:p>
      <w:pPr>
        <w:spacing w:before="229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1073785</wp:posOffset>
            </wp:positionH>
            <wp:positionV relativeFrom="page">
              <wp:posOffset>959485</wp:posOffset>
            </wp:positionV>
            <wp:extent cx="5413375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pgSz w:w="11907" w:h="16840"/>
          <w:pgMar w:top="400" w:right="1690" w:bottom="0" w:left="1691" w:header="0" w:footer="0" w:gutter="0"/>
          <w:cols w:equalWidth="0" w:num="1">
            <w:col w:w="8525"/>
          </w:cols>
        </w:sectPr>
      </w:pPr>
    </w:p>
    <w:p>
      <w:pPr>
        <w:spacing w:line="564" w:lineRule="exact"/>
        <w:ind w:firstLine="108"/>
      </w:pPr>
      <w:r>
        <w:rPr>
          <w:position w:val="-11"/>
        </w:rPr>
        <w:drawing>
          <wp:inline distT="0" distB="0" distL="0" distR="0">
            <wp:extent cx="774065" cy="35814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搜狐畅游校园招聘简章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9" w:lineRule="auto"/>
        <w:rPr>
          <w:rFonts w:ascii="Arial"/>
          <w:sz w:val="21"/>
        </w:rPr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公开</w:t>
      </w:r>
    </w:p>
    <w:p>
      <w:pPr>
        <w:spacing w:line="193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1907" w:h="16840"/>
          <w:pgMar w:top="400" w:right="1690" w:bottom="0" w:left="1691" w:header="0" w:footer="0" w:gutter="0"/>
          <w:cols w:equalWidth="0" w:num="3">
            <w:col w:w="2840" w:space="100"/>
            <w:col w:w="4278" w:space="100"/>
            <w:col w:w="1208"/>
          </w:cols>
        </w:sectPr>
      </w:pPr>
    </w:p>
    <w:p>
      <w:pPr>
        <w:spacing w:line="322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pStyle w:val="2"/>
        <w:spacing w:before="86" w:line="189" w:lineRule="auto"/>
        <w:ind w:left="422"/>
      </w:pPr>
      <w:r>
        <w:rPr>
          <w:spacing w:val="6"/>
        </w:rPr>
        <w:t>视频号：</w:t>
      </w:r>
      <w:r>
        <w:rPr>
          <w:spacing w:val="-34"/>
        </w:rPr>
        <w:t xml:space="preserve"> </w:t>
      </w:r>
      <w:r>
        <w:rPr>
          <w:spacing w:val="6"/>
        </w:rPr>
        <w:t>畅游招聘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131" w:lineRule="exact"/>
        <w:ind w:firstLine="3391"/>
      </w:pPr>
      <w:r>
        <w:rPr>
          <w:position w:val="-42"/>
        </w:rPr>
        <w:drawing>
          <wp:inline distT="0" distB="0" distL="0" distR="0">
            <wp:extent cx="1295400" cy="135318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5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86" w:line="190" w:lineRule="auto"/>
        <w:ind w:left="440"/>
      </w:pPr>
      <w:r>
        <w:rPr>
          <w:spacing w:val="2"/>
        </w:rPr>
        <w:t>B站</w:t>
      </w:r>
      <w:r>
        <w:rPr>
          <w:spacing w:val="-19"/>
        </w:rPr>
        <w:t xml:space="preserve"> </w:t>
      </w:r>
      <w:r>
        <w:rPr>
          <w:spacing w:val="2"/>
        </w:rPr>
        <w:t>：畅游</w:t>
      </w:r>
      <w:r>
        <w:t>CYOU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074" w:lineRule="exact"/>
        <w:ind w:firstLine="3379"/>
      </w:pPr>
      <w:r>
        <w:rPr>
          <w:position w:val="-41"/>
        </w:rPr>
        <w:drawing>
          <wp:inline distT="0" distB="0" distL="0" distR="0">
            <wp:extent cx="1316355" cy="131635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16735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86" w:line="189" w:lineRule="auto"/>
        <w:ind w:left="423"/>
      </w:pPr>
      <w:r>
        <w:rPr>
          <w:spacing w:val="4"/>
        </w:rPr>
        <w:t>小红书</w:t>
      </w:r>
      <w:r>
        <w:rPr>
          <w:spacing w:val="-19"/>
        </w:rPr>
        <w:t xml:space="preserve"> </w:t>
      </w:r>
      <w:r>
        <w:rPr>
          <w:spacing w:val="4"/>
        </w:rPr>
        <w:t>：畅游时代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1" w:line="2062" w:lineRule="exact"/>
        <w:ind w:firstLine="3410"/>
      </w:pPr>
      <w:r>
        <w:rPr>
          <w:position w:val="-41"/>
        </w:rPr>
        <w:drawing>
          <wp:inline distT="0" distB="0" distL="0" distR="0">
            <wp:extent cx="1278255" cy="130873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8636" cy="130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line="207" w:lineRule="exact"/>
      </w:pPr>
    </w:p>
    <w:sectPr>
      <w:type w:val="continuous"/>
      <w:pgSz w:w="11907" w:h="16840"/>
      <w:pgMar w:top="400" w:right="1690" w:bottom="0" w:left="1691" w:header="0" w:footer="0" w:gutter="0"/>
      <w:cols w:equalWidth="0" w:num="1">
        <w:col w:w="852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27F1B63"/>
    <w:rsid w:val="BDF7C23A"/>
    <w:rsid w:val="F87DAAB1"/>
    <w:rsid w:val="FFDE85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Office_6.2.1.8344_F1E327BC-269C-435d-A152-05C5408002CA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2024-02-02T18:54:00Z</dcterms:created>
  <dc:creator>BYMbalala</dc:creator>
  <cp:lastModifiedBy>培钦Wwu</cp:lastModifiedBy>
  <dcterms:modified xsi:type="dcterms:W3CDTF">2024-03-04T23:03:39Z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2024-02-26T15:26:47Z</vt:filetime>
  </property>
  <property fmtid="{D5CDD505-2E9C-101B-9397-08002B2CF9AE}" pid="4" name="KSOProductBuildVer">
    <vt:lpwstr>2052-6.2.1.8344</vt:lpwstr>
  </property>
  <property fmtid="{D5CDD505-2E9C-101B-9397-08002B2CF9AE}" pid="5" name="ICV">
    <vt:lpwstr>8CBCA9B00871FF02045CDC65E85BF717_43</vt:lpwstr>
  </property>
</Properties>
</file>